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08" w:rsidRPr="00C46756" w:rsidRDefault="00CB4208" w:rsidP="00CB4208">
      <w:pPr>
        <w:shd w:val="clear" w:color="auto" w:fill="EEECE1"/>
        <w:jc w:val="center"/>
        <w:rPr>
          <w:rFonts w:ascii="Calibri" w:hAnsi="Calibri" w:cs="Calibri"/>
          <w:b/>
          <w:bCs/>
          <w:sz w:val="32"/>
          <w:szCs w:val="32"/>
        </w:rPr>
      </w:pPr>
      <w:r w:rsidRPr="00C46756">
        <w:rPr>
          <w:rFonts w:ascii="Calibri" w:hAnsi="Calibri" w:cs="Calibri"/>
          <w:b/>
          <w:bCs/>
          <w:sz w:val="32"/>
          <w:szCs w:val="32"/>
        </w:rPr>
        <w:t>DOTAČNÍ PROGRAM</w:t>
      </w:r>
    </w:p>
    <w:p w:rsidR="00CB4208" w:rsidRPr="00C46756" w:rsidRDefault="00CB4208" w:rsidP="00CB4208">
      <w:pPr>
        <w:shd w:val="clear" w:color="auto" w:fill="EEECE1"/>
        <w:jc w:val="center"/>
        <w:rPr>
          <w:rFonts w:ascii="Calibri" w:hAnsi="Calibri" w:cs="Calibri"/>
          <w:b/>
          <w:bCs/>
          <w:sz w:val="32"/>
          <w:szCs w:val="32"/>
        </w:rPr>
      </w:pPr>
      <w:r w:rsidRPr="00C46756">
        <w:rPr>
          <w:rFonts w:ascii="Calibri" w:hAnsi="Calibri" w:cs="Calibri"/>
          <w:b/>
          <w:bCs/>
          <w:sz w:val="32"/>
          <w:szCs w:val="32"/>
        </w:rPr>
        <w:t xml:space="preserve">Podpora sportu ve městě Kutná Hora – </w:t>
      </w:r>
      <w:r>
        <w:rPr>
          <w:rFonts w:ascii="Calibri" w:hAnsi="Calibri" w:cs="Calibri"/>
          <w:b/>
          <w:bCs/>
          <w:sz w:val="32"/>
          <w:szCs w:val="32"/>
        </w:rPr>
        <w:t xml:space="preserve">1. pilíř - </w:t>
      </w:r>
      <w:r w:rsidRPr="00C46756">
        <w:rPr>
          <w:rFonts w:ascii="Calibri" w:hAnsi="Calibri" w:cs="Calibri"/>
          <w:b/>
          <w:bCs/>
          <w:sz w:val="32"/>
          <w:szCs w:val="32"/>
        </w:rPr>
        <w:t>registrovaná mládež</w:t>
      </w:r>
    </w:p>
    <w:p w:rsidR="00CB4208" w:rsidRDefault="00CB4208" w:rsidP="00CB4208">
      <w:pPr>
        <w:shd w:val="clear" w:color="auto" w:fill="EEECE1"/>
        <w:jc w:val="center"/>
        <w:rPr>
          <w:rFonts w:ascii="Verdana" w:hAnsi="Verdana" w:cs="Arial"/>
          <w:b/>
          <w:bCs/>
          <w:sz w:val="32"/>
          <w:szCs w:val="32"/>
        </w:rPr>
      </w:pPr>
      <w:r w:rsidRPr="00C46756">
        <w:rPr>
          <w:rFonts w:ascii="Calibri" w:hAnsi="Calibri" w:cs="Calibri"/>
          <w:b/>
          <w:bCs/>
          <w:sz w:val="32"/>
          <w:szCs w:val="32"/>
        </w:rPr>
        <w:t>pro rok 201</w:t>
      </w:r>
      <w:r>
        <w:rPr>
          <w:rFonts w:ascii="Calibri" w:hAnsi="Calibri" w:cs="Calibri"/>
          <w:b/>
          <w:bCs/>
          <w:sz w:val="32"/>
          <w:szCs w:val="32"/>
        </w:rPr>
        <w:t>8</w:t>
      </w:r>
      <w:r>
        <w:rPr>
          <w:rFonts w:ascii="Verdana" w:hAnsi="Verdana" w:cs="Arial"/>
          <w:b/>
          <w:bCs/>
          <w:sz w:val="32"/>
          <w:szCs w:val="32"/>
        </w:rPr>
        <w:t xml:space="preserve"> </w:t>
      </w:r>
    </w:p>
    <w:p w:rsidR="00CB4208" w:rsidRDefault="00CB4208" w:rsidP="00CB4208">
      <w:pPr>
        <w:pStyle w:val="Nzev"/>
        <w:rPr>
          <w:rFonts w:ascii="Verdana" w:hAnsi="Verdana"/>
        </w:rPr>
      </w:pPr>
      <w:r>
        <w:rPr>
          <w:rFonts w:ascii="Verdana" w:hAnsi="Verdana"/>
          <w:b/>
          <w:sz w:val="20"/>
        </w:rPr>
        <w:t xml:space="preserve">                                                                                                         </w:t>
      </w:r>
    </w:p>
    <w:p w:rsidR="00CB4208" w:rsidRDefault="00CB4208" w:rsidP="00CB4208">
      <w:pPr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w:drawing>
          <wp:inline distT="0" distB="0" distL="0" distR="0">
            <wp:extent cx="1257300" cy="1514475"/>
            <wp:effectExtent l="0" t="0" r="0" b="9525"/>
            <wp:docPr id="2" name="Obrázek 2" descr="Kutná Hora-zn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tná Hora-znak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208" w:rsidRDefault="00CB4208" w:rsidP="00CB4208">
      <w:pPr>
        <w:jc w:val="center"/>
        <w:rPr>
          <w:rFonts w:ascii="Verdana" w:hAnsi="Verdana"/>
          <w:b/>
          <w:i/>
        </w:rPr>
      </w:pPr>
    </w:p>
    <w:p w:rsidR="00CB4208" w:rsidRPr="00C46756" w:rsidRDefault="00CB4208" w:rsidP="00CB4208">
      <w:pPr>
        <w:jc w:val="center"/>
        <w:rPr>
          <w:rFonts w:ascii="Calibri" w:hAnsi="Calibri" w:cs="Calibri"/>
          <w:b/>
          <w:sz w:val="24"/>
          <w:szCs w:val="24"/>
        </w:rPr>
      </w:pPr>
      <w:r w:rsidRPr="00C46756">
        <w:rPr>
          <w:rFonts w:ascii="Calibri" w:hAnsi="Calibri" w:cs="Calibri"/>
          <w:b/>
          <w:sz w:val="24"/>
          <w:szCs w:val="24"/>
        </w:rPr>
        <w:t xml:space="preserve">Vyhlášený městem Kutná Hora </w:t>
      </w:r>
    </w:p>
    <w:p w:rsidR="00CB4208" w:rsidRPr="00C46756" w:rsidRDefault="00CB4208" w:rsidP="00CB4208">
      <w:pPr>
        <w:jc w:val="center"/>
        <w:rPr>
          <w:rFonts w:ascii="Calibri" w:hAnsi="Calibri" w:cs="Calibri"/>
          <w:b/>
          <w:sz w:val="24"/>
          <w:szCs w:val="24"/>
        </w:rPr>
      </w:pPr>
      <w:r w:rsidRPr="00C46756">
        <w:rPr>
          <w:rFonts w:ascii="Calibri" w:hAnsi="Calibri" w:cs="Calibri"/>
          <w:b/>
          <w:sz w:val="24"/>
          <w:szCs w:val="24"/>
        </w:rPr>
        <w:t>se sídlem Havlíčkovo náměstí 552, 284 01 Kutná Hora</w:t>
      </w:r>
    </w:p>
    <w:p w:rsidR="00CB4208" w:rsidRPr="00C46756" w:rsidRDefault="00CB4208" w:rsidP="00CB4208">
      <w:pPr>
        <w:jc w:val="center"/>
        <w:rPr>
          <w:rFonts w:ascii="Calibri" w:hAnsi="Calibri" w:cs="Calibri"/>
          <w:b/>
          <w:sz w:val="24"/>
          <w:szCs w:val="24"/>
        </w:rPr>
      </w:pPr>
      <w:r w:rsidRPr="00C46756">
        <w:rPr>
          <w:rFonts w:ascii="Calibri" w:hAnsi="Calibri" w:cs="Calibri"/>
          <w:b/>
          <w:sz w:val="24"/>
          <w:szCs w:val="24"/>
        </w:rPr>
        <w:t>(dále jen „poskytovatel“)</w:t>
      </w: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 w:cs="Calibri"/>
        </w:rPr>
      </w:pPr>
    </w:p>
    <w:p w:rsidR="00CB4208" w:rsidRDefault="00CB4208" w:rsidP="00CB4208">
      <w:pPr>
        <w:jc w:val="center"/>
        <w:rPr>
          <w:rFonts w:ascii="Verdana" w:hAnsi="Verdana" w:cs="Calibri"/>
        </w:rPr>
      </w:pPr>
    </w:p>
    <w:p w:rsidR="00CB4208" w:rsidRPr="00C46756" w:rsidRDefault="00CB4208" w:rsidP="00CB4208">
      <w:pPr>
        <w:jc w:val="center"/>
        <w:rPr>
          <w:rFonts w:ascii="Calibri" w:hAnsi="Calibri" w:cs="Calibri"/>
          <w:sz w:val="24"/>
          <w:szCs w:val="24"/>
        </w:rPr>
      </w:pPr>
      <w:r w:rsidRPr="00C46756">
        <w:rPr>
          <w:rFonts w:ascii="Calibri" w:hAnsi="Calibri" w:cs="Calibri"/>
          <w:sz w:val="24"/>
          <w:szCs w:val="24"/>
        </w:rPr>
        <w:t xml:space="preserve">Schváleno usnesením </w:t>
      </w:r>
      <w:r w:rsidRPr="00D53BFD">
        <w:rPr>
          <w:rFonts w:ascii="Calibri" w:hAnsi="Calibri" w:cs="Calibri"/>
          <w:sz w:val="24"/>
          <w:szCs w:val="24"/>
        </w:rPr>
        <w:t>RM</w:t>
      </w:r>
      <w:r w:rsidRPr="00C46756">
        <w:rPr>
          <w:rFonts w:ascii="Calibri" w:hAnsi="Calibri" w:cs="Calibri"/>
          <w:sz w:val="24"/>
          <w:szCs w:val="24"/>
        </w:rPr>
        <w:t xml:space="preserve"> Kutná Hora č</w:t>
      </w:r>
      <w:r w:rsidRPr="00C46756">
        <w:rPr>
          <w:rFonts w:ascii="Calibri" w:hAnsi="Calibri" w:cs="Calibri"/>
          <w:bCs/>
          <w:sz w:val="24"/>
          <w:szCs w:val="24"/>
        </w:rPr>
        <w:t xml:space="preserve">. </w:t>
      </w:r>
      <w:r>
        <w:rPr>
          <w:rFonts w:ascii="Calibri" w:hAnsi="Calibri" w:cs="Calibri"/>
          <w:bCs/>
          <w:sz w:val="24"/>
          <w:szCs w:val="24"/>
        </w:rPr>
        <w:t>550/17</w:t>
      </w: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both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7367C8" w:rsidRDefault="007367C8" w:rsidP="00CB4208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Pr="00C46756" w:rsidRDefault="00CB4208" w:rsidP="00CB4208">
      <w:pPr>
        <w:jc w:val="center"/>
        <w:rPr>
          <w:rFonts w:ascii="Calibri" w:hAnsi="Calibri" w:cs="Calibri"/>
          <w:b/>
          <w:sz w:val="24"/>
          <w:szCs w:val="24"/>
        </w:rPr>
      </w:pPr>
      <w:r w:rsidRPr="00C46756">
        <w:rPr>
          <w:rFonts w:ascii="Calibri" w:hAnsi="Calibri" w:cs="Calibri"/>
          <w:b/>
          <w:sz w:val="24"/>
          <w:szCs w:val="24"/>
        </w:rPr>
        <w:lastRenderedPageBreak/>
        <w:t>Čl. 1</w:t>
      </w:r>
    </w:p>
    <w:p w:rsidR="00CB4208" w:rsidRPr="00C46756" w:rsidRDefault="00CB4208" w:rsidP="00CB4208">
      <w:pPr>
        <w:jc w:val="center"/>
        <w:rPr>
          <w:rFonts w:ascii="Calibri" w:hAnsi="Calibri" w:cs="Calibri"/>
          <w:b/>
          <w:sz w:val="24"/>
          <w:szCs w:val="24"/>
        </w:rPr>
      </w:pPr>
      <w:r w:rsidRPr="00C46756">
        <w:rPr>
          <w:rFonts w:ascii="Calibri" w:hAnsi="Calibri" w:cs="Calibri"/>
          <w:b/>
          <w:sz w:val="24"/>
          <w:szCs w:val="24"/>
        </w:rPr>
        <w:t>Úvod</w:t>
      </w:r>
    </w:p>
    <w:p w:rsidR="00CB4208" w:rsidRPr="00C46756" w:rsidRDefault="00CB4208" w:rsidP="00CB4208">
      <w:pPr>
        <w:rPr>
          <w:rFonts w:ascii="Calibri" w:hAnsi="Calibri" w:cs="Calibri"/>
          <w:sz w:val="24"/>
          <w:szCs w:val="24"/>
        </w:rPr>
      </w:pPr>
      <w:r w:rsidRPr="00C46756">
        <w:rPr>
          <w:rFonts w:ascii="Calibri" w:hAnsi="Calibri" w:cs="Calibri"/>
          <w:sz w:val="24"/>
          <w:szCs w:val="24"/>
        </w:rPr>
        <w:t>1.1</w:t>
      </w:r>
      <w:r w:rsidRPr="00C46756">
        <w:rPr>
          <w:rFonts w:ascii="Calibri" w:hAnsi="Calibri" w:cs="Calibri"/>
          <w:sz w:val="24"/>
          <w:szCs w:val="24"/>
        </w:rPr>
        <w:tab/>
        <w:t>Dotační program „Podpora sportu ve městě Kutná Hora</w:t>
      </w:r>
      <w:r>
        <w:rPr>
          <w:rFonts w:ascii="Calibri" w:hAnsi="Calibri" w:cs="Calibri"/>
          <w:sz w:val="24"/>
          <w:szCs w:val="24"/>
        </w:rPr>
        <w:t xml:space="preserve"> – registrovaná mládež</w:t>
      </w:r>
      <w:r w:rsidRPr="00C46756">
        <w:rPr>
          <w:rFonts w:ascii="Calibri" w:hAnsi="Calibri" w:cs="Calibri"/>
          <w:sz w:val="24"/>
          <w:szCs w:val="24"/>
        </w:rPr>
        <w:t xml:space="preserve"> pro rok 201</w:t>
      </w:r>
      <w:r>
        <w:rPr>
          <w:rFonts w:ascii="Calibri" w:hAnsi="Calibri" w:cs="Calibri"/>
          <w:sz w:val="24"/>
          <w:szCs w:val="24"/>
        </w:rPr>
        <w:t>8</w:t>
      </w:r>
      <w:r w:rsidRPr="00C46756">
        <w:rPr>
          <w:rFonts w:ascii="Calibri" w:hAnsi="Calibri" w:cs="Calibri"/>
          <w:sz w:val="24"/>
          <w:szCs w:val="24"/>
        </w:rPr>
        <w:t>“ z rozpočtu Města Kutná Hora je vyhlašován v souladu s těmito právními předpisy a dokumenty:</w:t>
      </w:r>
    </w:p>
    <w:p w:rsidR="00CB4208" w:rsidRPr="00C46756" w:rsidRDefault="00CB4208" w:rsidP="00CB4208">
      <w:pPr>
        <w:rPr>
          <w:rFonts w:ascii="Calibri" w:hAnsi="Calibri" w:cs="Calibri"/>
          <w:sz w:val="24"/>
          <w:szCs w:val="24"/>
        </w:rPr>
      </w:pPr>
    </w:p>
    <w:p w:rsidR="00CB4208" w:rsidRPr="00C46756" w:rsidRDefault="00CB4208" w:rsidP="00CB4208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46756">
        <w:rPr>
          <w:rFonts w:ascii="Calibri" w:hAnsi="Calibri" w:cs="Calibri"/>
          <w:sz w:val="24"/>
          <w:szCs w:val="24"/>
        </w:rPr>
        <w:t>zákonem č. 128/2000 Sb., o obcích (obecní zřízení), ve znění pozdějších předpisů,</w:t>
      </w:r>
    </w:p>
    <w:p w:rsidR="00CB4208" w:rsidRPr="00C46756" w:rsidRDefault="00CB4208" w:rsidP="00CB4208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46756">
        <w:rPr>
          <w:rFonts w:ascii="Calibri" w:hAnsi="Calibri" w:cs="Calibri"/>
          <w:sz w:val="24"/>
          <w:szCs w:val="24"/>
        </w:rPr>
        <w:t>zákonem č. 250/2000 Sb., o rozpočtových pravidlech územních rozpočtů, ve znění pozdějších předpisů,</w:t>
      </w:r>
    </w:p>
    <w:p w:rsidR="00CB4208" w:rsidRPr="00C46756" w:rsidRDefault="00CB4208" w:rsidP="00CB4208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46756">
        <w:rPr>
          <w:rFonts w:ascii="Calibri" w:hAnsi="Calibri" w:cs="Calibri"/>
          <w:sz w:val="24"/>
          <w:szCs w:val="24"/>
        </w:rPr>
        <w:t>zákonem č. 320/2001 Sb., o finanční kontrole ve veřejné správě a o změně některých</w:t>
      </w:r>
    </w:p>
    <w:p w:rsidR="00CB4208" w:rsidRPr="00C46756" w:rsidRDefault="00CB4208" w:rsidP="00CB4208">
      <w:pPr>
        <w:ind w:left="720"/>
        <w:rPr>
          <w:rFonts w:ascii="Calibri" w:hAnsi="Calibri" w:cs="Calibri"/>
          <w:sz w:val="24"/>
          <w:szCs w:val="24"/>
        </w:rPr>
      </w:pPr>
      <w:r w:rsidRPr="00C46756">
        <w:rPr>
          <w:rFonts w:ascii="Calibri" w:hAnsi="Calibri" w:cs="Calibri"/>
          <w:sz w:val="24"/>
          <w:szCs w:val="24"/>
        </w:rPr>
        <w:t>zákonů, ve znění pozdějších předpisů,</w:t>
      </w:r>
    </w:p>
    <w:p w:rsidR="00CB4208" w:rsidRPr="00C46756" w:rsidRDefault="00CB4208" w:rsidP="00CB4208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46756">
        <w:rPr>
          <w:rFonts w:ascii="Calibri" w:hAnsi="Calibri" w:cs="Calibri"/>
          <w:sz w:val="24"/>
          <w:szCs w:val="24"/>
        </w:rPr>
        <w:t>Koncepcí podpory sportu ve městě Kutná Hora na léta 2017-2020 (dále jen „Koncepce“),</w:t>
      </w:r>
    </w:p>
    <w:p w:rsidR="00CB4208" w:rsidRPr="00C46756" w:rsidRDefault="00CB4208" w:rsidP="00CB4208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46756">
        <w:rPr>
          <w:rFonts w:ascii="Calibri" w:hAnsi="Calibri" w:cs="Calibri"/>
          <w:sz w:val="24"/>
          <w:szCs w:val="24"/>
        </w:rPr>
        <w:t>Metodikou pro poskytování dotací sportovním subjektům Městem Kutná Hora (dále jen „Metodika“).</w:t>
      </w:r>
    </w:p>
    <w:p w:rsidR="00CB4208" w:rsidRPr="00014A3B" w:rsidRDefault="00CB4208" w:rsidP="00CB4208">
      <w:pPr>
        <w:ind w:left="720"/>
        <w:rPr>
          <w:rFonts w:ascii="Verdana" w:hAnsi="Verdana" w:cs="Helvetica"/>
        </w:rPr>
      </w:pPr>
    </w:p>
    <w:p w:rsidR="00CB4208" w:rsidRPr="00C46756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46756">
        <w:rPr>
          <w:rFonts w:ascii="Calibri" w:hAnsi="Calibri" w:cs="Calibri"/>
          <w:b/>
          <w:bCs/>
          <w:sz w:val="24"/>
          <w:szCs w:val="24"/>
        </w:rPr>
        <w:t>Čl. 2</w:t>
      </w:r>
    </w:p>
    <w:p w:rsidR="00CB4208" w:rsidRPr="00C46756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46756">
        <w:rPr>
          <w:rFonts w:ascii="Calibri" w:hAnsi="Calibri" w:cs="Calibri"/>
          <w:b/>
          <w:bCs/>
          <w:sz w:val="24"/>
          <w:szCs w:val="24"/>
        </w:rPr>
        <w:t>Cíle dotačního programu</w:t>
      </w:r>
    </w:p>
    <w:p w:rsidR="00CB4208" w:rsidRPr="00C46756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46756">
        <w:rPr>
          <w:rFonts w:ascii="Calibri" w:hAnsi="Calibri" w:cs="Calibri"/>
          <w:sz w:val="24"/>
          <w:szCs w:val="24"/>
        </w:rPr>
        <w:t>2.1. Cílem dotačního programu je podpora sportovních aktivit na území města Kutná Hora v souladu s Koncepcí podpory sportu ve městě Kutná Hora na léta 2017–2020. Dotační program je zaměřen především na podporu aktivního zapojení dětí a mládeže do sportovních aktivit.</w:t>
      </w:r>
    </w:p>
    <w:p w:rsidR="00CB4208" w:rsidRDefault="00CB4208" w:rsidP="00CB4208">
      <w:pPr>
        <w:jc w:val="center"/>
        <w:rPr>
          <w:rFonts w:ascii="Verdana" w:hAnsi="Verdana"/>
          <w:b/>
        </w:rPr>
      </w:pPr>
    </w:p>
    <w:p w:rsidR="00CB4208" w:rsidRPr="00BE5345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E5345">
        <w:rPr>
          <w:rFonts w:ascii="Calibri" w:hAnsi="Calibri" w:cs="Calibri"/>
          <w:b/>
          <w:bCs/>
          <w:sz w:val="24"/>
          <w:szCs w:val="24"/>
        </w:rPr>
        <w:t>Čl. 3</w:t>
      </w:r>
    </w:p>
    <w:p w:rsidR="00CB4208" w:rsidRPr="00BE5345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E5345">
        <w:rPr>
          <w:rFonts w:ascii="Calibri" w:hAnsi="Calibri" w:cs="Calibri"/>
          <w:b/>
          <w:bCs/>
          <w:sz w:val="24"/>
          <w:szCs w:val="24"/>
        </w:rPr>
        <w:t>Okruh způsobilých žadatelů</w:t>
      </w:r>
    </w:p>
    <w:p w:rsidR="00CB4208" w:rsidRPr="00C46756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46756">
        <w:rPr>
          <w:rFonts w:ascii="Calibri" w:hAnsi="Calibri" w:cs="Calibri"/>
          <w:sz w:val="24"/>
          <w:szCs w:val="24"/>
        </w:rPr>
        <w:t>3.1. Oprávněnými žadateli jsou fyzické nebo právnické osoby realizující svoji sportovní činnost na území města Kutná Hora nebo v jeho městských částech (dále jen „sportovní subjekty“), které vykazují pravidelnou organizovanou sportovní činnost a jsou zapsané v některém z veřejných rejstříků.</w:t>
      </w:r>
    </w:p>
    <w:p w:rsidR="00CB4208" w:rsidRPr="00C46756" w:rsidRDefault="00CB4208" w:rsidP="00CB420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46756">
        <w:rPr>
          <w:rFonts w:ascii="Calibri" w:hAnsi="Calibri" w:cs="Calibri"/>
          <w:sz w:val="24"/>
          <w:szCs w:val="24"/>
        </w:rPr>
        <w:t>3.2. Dotaci lze poskytnout jen tomu žadateli:</w:t>
      </w:r>
    </w:p>
    <w:p w:rsidR="00CB4208" w:rsidRPr="00C46756" w:rsidRDefault="00CB4208" w:rsidP="00CB4208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</w:rPr>
      </w:pPr>
      <w:r w:rsidRPr="00C46756">
        <w:rPr>
          <w:rFonts w:ascii="Calibri" w:hAnsi="Calibri" w:cs="Calibri"/>
          <w:sz w:val="24"/>
          <w:szCs w:val="24"/>
        </w:rPr>
        <w:t>a) který má vůči poskytovateli dotace a jím zřízeným a založeným právnickým osobám řádně vypořádány veškeré finanční závazky, a který nemá neuhrazené závazky po lhůtě splatnosti vůči jiným orgánům veřejné správy České republiky, Evropské unie či jejím členským státům, ani zdravotním pojišťovnám.</w:t>
      </w:r>
    </w:p>
    <w:p w:rsidR="00CB4208" w:rsidRPr="00C46756" w:rsidRDefault="00CB4208" w:rsidP="00CB4208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</w:rPr>
      </w:pPr>
      <w:r w:rsidRPr="00C46756">
        <w:rPr>
          <w:rFonts w:ascii="Calibri" w:hAnsi="Calibri" w:cs="Calibri"/>
          <w:sz w:val="24"/>
          <w:szCs w:val="24"/>
        </w:rPr>
        <w:t xml:space="preserve">b) kterému nebyl soudem nebo správním orgánem uložen zákaz činnosti nebo zrušeno oprávnění k činnosti týkající se jeho předmětu podnikání nebo související s akcí, </w:t>
      </w:r>
      <w:proofErr w:type="gramStart"/>
      <w:r w:rsidRPr="00C46756">
        <w:rPr>
          <w:rFonts w:ascii="Calibri" w:hAnsi="Calibri" w:cs="Calibri"/>
          <w:sz w:val="24"/>
          <w:szCs w:val="24"/>
        </w:rPr>
        <w:t>na</w:t>
      </w:r>
      <w:proofErr w:type="gramEnd"/>
    </w:p>
    <w:p w:rsidR="00CB4208" w:rsidRPr="00C46756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46756">
        <w:rPr>
          <w:rFonts w:ascii="Calibri" w:hAnsi="Calibri" w:cs="Calibri"/>
          <w:sz w:val="24"/>
          <w:szCs w:val="24"/>
        </w:rPr>
        <w:t>kterou má být poskytována dotace.</w:t>
      </w:r>
    </w:p>
    <w:p w:rsidR="00CB4208" w:rsidRPr="00C46756" w:rsidRDefault="00CB4208" w:rsidP="00CB4208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</w:rPr>
      </w:pPr>
      <w:r w:rsidRPr="00C46756">
        <w:rPr>
          <w:rFonts w:ascii="Calibri" w:hAnsi="Calibri" w:cs="Calibri"/>
          <w:sz w:val="24"/>
          <w:szCs w:val="24"/>
        </w:rPr>
        <w:t>c) který se nenachází v procesu rušení bez právního nástupce, ani není v procesu rušení s právním nástupcem a není vůči němu vedeno insolvenční řízení.</w:t>
      </w:r>
    </w:p>
    <w:p w:rsidR="00CB4208" w:rsidRPr="00C46756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46756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46756">
        <w:rPr>
          <w:rFonts w:ascii="Calibri" w:hAnsi="Calibri" w:cs="Calibri"/>
          <w:b/>
          <w:bCs/>
          <w:sz w:val="24"/>
          <w:szCs w:val="24"/>
        </w:rPr>
        <w:t>Čl. 4</w:t>
      </w:r>
    </w:p>
    <w:p w:rsidR="00CB4208" w:rsidRPr="00C46756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46756">
        <w:rPr>
          <w:rFonts w:ascii="Calibri" w:hAnsi="Calibri" w:cs="Calibri"/>
          <w:b/>
          <w:bCs/>
          <w:sz w:val="24"/>
          <w:szCs w:val="24"/>
        </w:rPr>
        <w:t>Předpokládaný celkový objem peněžních prostředků vyčleněných v rozpočtu Města</w:t>
      </w:r>
    </w:p>
    <w:p w:rsidR="00CB4208" w:rsidRPr="00C46756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C46756">
        <w:rPr>
          <w:rFonts w:ascii="Calibri" w:hAnsi="Calibri" w:cs="Calibri"/>
          <w:b/>
          <w:bCs/>
          <w:sz w:val="24"/>
          <w:szCs w:val="24"/>
        </w:rPr>
        <w:t>Kutná Hora na tento dotační program</w:t>
      </w:r>
    </w:p>
    <w:p w:rsidR="00CB4208" w:rsidRPr="00C46756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46756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4"/>
          <w:szCs w:val="24"/>
        </w:rPr>
      </w:pPr>
      <w:r w:rsidRPr="00D17CD3">
        <w:rPr>
          <w:rFonts w:ascii="Calibri" w:hAnsi="Calibri" w:cs="Calibri"/>
          <w:i/>
          <w:sz w:val="24"/>
          <w:szCs w:val="24"/>
        </w:rPr>
        <w:t xml:space="preserve">Předpokládaný celkový objem peněžních prostředků na dotační program činí </w:t>
      </w:r>
      <w:r>
        <w:rPr>
          <w:rFonts w:ascii="Calibri" w:hAnsi="Calibri" w:cs="Calibri"/>
          <w:i/>
          <w:sz w:val="24"/>
          <w:szCs w:val="24"/>
        </w:rPr>
        <w:t>2 300 000</w:t>
      </w:r>
      <w:r w:rsidRPr="00D17CD3">
        <w:rPr>
          <w:rFonts w:ascii="Calibri" w:hAnsi="Calibri" w:cs="Calibri"/>
          <w:i/>
          <w:sz w:val="24"/>
          <w:szCs w:val="24"/>
        </w:rPr>
        <w:t xml:space="preserve">,- Kč </w:t>
      </w:r>
    </w:p>
    <w:p w:rsidR="00CB4208" w:rsidRPr="00C46756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46756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Default="00CB4208" w:rsidP="00CB4208">
      <w:pPr>
        <w:jc w:val="both"/>
        <w:rPr>
          <w:rFonts w:ascii="Calibri" w:hAnsi="Calibri" w:cs="Calibri"/>
          <w:sz w:val="24"/>
          <w:szCs w:val="24"/>
        </w:rPr>
      </w:pPr>
      <w:r w:rsidRPr="00D17CD3">
        <w:rPr>
          <w:rFonts w:ascii="Calibri" w:hAnsi="Calibri" w:cs="Calibri"/>
          <w:sz w:val="24"/>
          <w:szCs w:val="24"/>
        </w:rPr>
        <w:lastRenderedPageBreak/>
        <w:t>Skutečná výše podpory pro jednotlivé oblasti bude stanovena rozpočtem Města Kutná Hora na rok 201</w:t>
      </w:r>
      <w:r>
        <w:rPr>
          <w:rFonts w:ascii="Calibri" w:hAnsi="Calibri" w:cs="Calibri"/>
          <w:sz w:val="24"/>
          <w:szCs w:val="24"/>
        </w:rPr>
        <w:t>8</w:t>
      </w:r>
      <w:r w:rsidRPr="00D17CD3">
        <w:rPr>
          <w:rFonts w:ascii="Calibri" w:hAnsi="Calibri" w:cs="Calibri"/>
          <w:sz w:val="24"/>
          <w:szCs w:val="24"/>
        </w:rPr>
        <w:t xml:space="preserve"> schváleným </w:t>
      </w:r>
      <w:r>
        <w:rPr>
          <w:rFonts w:ascii="Calibri" w:hAnsi="Calibri" w:cs="Calibri"/>
          <w:sz w:val="24"/>
          <w:szCs w:val="24"/>
        </w:rPr>
        <w:t>Z</w:t>
      </w:r>
      <w:r w:rsidRPr="00D17CD3">
        <w:rPr>
          <w:rFonts w:ascii="Calibri" w:hAnsi="Calibri" w:cs="Calibri"/>
          <w:sz w:val="24"/>
          <w:szCs w:val="24"/>
        </w:rPr>
        <w:t>astupitelstvem Města Kutná Hora.</w:t>
      </w:r>
    </w:p>
    <w:p w:rsidR="00CB4208" w:rsidRPr="00C46756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46756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46756">
        <w:rPr>
          <w:rFonts w:ascii="Calibri" w:hAnsi="Calibri" w:cs="Calibri"/>
          <w:b/>
          <w:bCs/>
          <w:sz w:val="24"/>
          <w:szCs w:val="24"/>
        </w:rPr>
        <w:t>Čl. 5</w:t>
      </w:r>
    </w:p>
    <w:p w:rsidR="00CB4208" w:rsidRPr="00C46756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46756">
        <w:rPr>
          <w:rFonts w:ascii="Calibri" w:hAnsi="Calibri" w:cs="Calibri"/>
          <w:b/>
          <w:bCs/>
          <w:sz w:val="24"/>
          <w:szCs w:val="24"/>
        </w:rPr>
        <w:t>Maximální výše dotace v jednotlivém případě a kritéria stanovení výše dotace</w:t>
      </w:r>
    </w:p>
    <w:p w:rsidR="00CB4208" w:rsidRPr="00C46756" w:rsidRDefault="00CB4208" w:rsidP="00CB420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46756">
        <w:rPr>
          <w:rFonts w:ascii="Calibri" w:hAnsi="Calibri" w:cs="Calibri"/>
          <w:sz w:val="24"/>
          <w:szCs w:val="24"/>
        </w:rPr>
        <w:t>5.1. Dotace je poskytována maximálně do výše 70% z celkových předpokládaných nákladů</w:t>
      </w:r>
    </w:p>
    <w:p w:rsidR="00CB4208" w:rsidRPr="00C46756" w:rsidRDefault="00CB4208" w:rsidP="00CB420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46756">
        <w:rPr>
          <w:rFonts w:ascii="Calibri" w:hAnsi="Calibri" w:cs="Calibri"/>
          <w:sz w:val="24"/>
          <w:szCs w:val="24"/>
        </w:rPr>
        <w:t>subjektu na projekt za celý sportovní subjekt a současně maximálně do výše požadavku</w:t>
      </w:r>
    </w:p>
    <w:p w:rsidR="00CB4208" w:rsidRPr="00C46756" w:rsidRDefault="00CB4208" w:rsidP="00CB420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uvedeného v žádosti.</w:t>
      </w:r>
    </w:p>
    <w:p w:rsidR="00CB4208" w:rsidRPr="00C46756" w:rsidRDefault="00CB4208" w:rsidP="00CB420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46756">
        <w:rPr>
          <w:rFonts w:ascii="Calibri" w:hAnsi="Calibri" w:cs="Calibri"/>
          <w:sz w:val="24"/>
          <w:szCs w:val="24"/>
        </w:rPr>
        <w:t>5.2. Hlavním kritériem pro stanovení výše dotace je počet členů sportovního subjektu k datu</w:t>
      </w:r>
    </w:p>
    <w:p w:rsidR="00CB4208" w:rsidRPr="00C46756" w:rsidRDefault="00CB4208" w:rsidP="00CB420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46756">
        <w:rPr>
          <w:rFonts w:ascii="Calibri" w:hAnsi="Calibri" w:cs="Calibri"/>
          <w:sz w:val="24"/>
          <w:szCs w:val="24"/>
        </w:rPr>
        <w:t>podání žádosti v členění na jednotlivé oddíly, mládež a dospělé a ekonomická náročnost</w:t>
      </w:r>
    </w:p>
    <w:p w:rsidR="00CB4208" w:rsidRPr="00C46756" w:rsidRDefault="00CB4208" w:rsidP="00CB420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46756">
        <w:rPr>
          <w:rFonts w:ascii="Calibri" w:hAnsi="Calibri" w:cs="Calibri"/>
          <w:sz w:val="24"/>
          <w:szCs w:val="24"/>
        </w:rPr>
        <w:t xml:space="preserve">sportovního odvětví dle dokumentu </w:t>
      </w:r>
      <w:r w:rsidRPr="000D1B29">
        <w:rPr>
          <w:rFonts w:ascii="Calibri" w:hAnsi="Calibri" w:cs="Calibri"/>
          <w:sz w:val="24"/>
          <w:szCs w:val="24"/>
        </w:rPr>
        <w:t>České unie sportu.</w:t>
      </w:r>
      <w:r w:rsidRPr="00C46756">
        <w:rPr>
          <w:rFonts w:ascii="Calibri" w:hAnsi="Calibri" w:cs="Calibri"/>
          <w:sz w:val="24"/>
          <w:szCs w:val="24"/>
        </w:rPr>
        <w:t xml:space="preserve"> Kritéria stanovení výše dotace jsou</w:t>
      </w:r>
    </w:p>
    <w:p w:rsidR="00CB4208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46756">
        <w:rPr>
          <w:rFonts w:ascii="Calibri" w:hAnsi="Calibri" w:cs="Calibri"/>
          <w:sz w:val="24"/>
          <w:szCs w:val="24"/>
        </w:rPr>
        <w:t>podrobně upravena v Koncepci a Metodice.</w:t>
      </w:r>
    </w:p>
    <w:p w:rsidR="00CB4208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81929">
        <w:rPr>
          <w:rFonts w:ascii="Calibri" w:hAnsi="Calibri" w:cs="Calibri"/>
          <w:b/>
          <w:bCs/>
          <w:sz w:val="24"/>
          <w:szCs w:val="24"/>
        </w:rPr>
        <w:t>Čl. 6</w:t>
      </w:r>
    </w:p>
    <w:p w:rsidR="00CB4208" w:rsidRPr="00C81929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81929">
        <w:rPr>
          <w:rFonts w:ascii="Calibri" w:hAnsi="Calibri" w:cs="Calibri"/>
          <w:b/>
          <w:bCs/>
          <w:sz w:val="24"/>
          <w:szCs w:val="24"/>
        </w:rPr>
        <w:t>Účel, na který může být dotace poskytnuta</w:t>
      </w:r>
    </w:p>
    <w:p w:rsidR="00CB4208" w:rsidRPr="00C81929" w:rsidRDefault="00CB4208" w:rsidP="00CB420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 xml:space="preserve">6.1. Dotaci lze čerpat a využít pouze na úhradu pronájmů sportovišť, provoz sportovišť, startovné na soutěžích, odměny trenérům, odměny rozhodčím, materiálně-technické zabezpečení sportovní činnosti a dopravné. </w:t>
      </w:r>
    </w:p>
    <w:p w:rsidR="00CB4208" w:rsidRPr="009A27A8" w:rsidRDefault="00CB4208" w:rsidP="00CB4208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>Poskytnuté prostředky na registrovanou mládež nelze čerpat na mzdy (mimo odměny trenérům, asistentům trenérů a vedoucích družstev, a to max. do 50% poskytnutého příspěvku), dary (mimo cen do soutěží), cesty do zahraničí, občerstvení (mimo pitný režim a občerstvení pro rozhodčí vyplývající ze soutěžního řádu), krytí úvěru, nákupu nemovitého majetku</w:t>
      </w:r>
      <w:r w:rsidRPr="009A27A8">
        <w:rPr>
          <w:rFonts w:cs="Calibri"/>
          <w:sz w:val="24"/>
          <w:szCs w:val="24"/>
        </w:rPr>
        <w:t>.</w:t>
      </w:r>
    </w:p>
    <w:p w:rsidR="00CB4208" w:rsidRPr="00C81929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81929">
        <w:rPr>
          <w:rFonts w:ascii="Calibri" w:hAnsi="Calibri" w:cs="Calibri"/>
          <w:b/>
          <w:bCs/>
          <w:sz w:val="24"/>
          <w:szCs w:val="24"/>
        </w:rPr>
        <w:t>Čl. 7</w:t>
      </w:r>
    </w:p>
    <w:p w:rsidR="00CB4208" w:rsidRPr="00C81929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81929">
        <w:rPr>
          <w:rFonts w:ascii="Calibri" w:hAnsi="Calibri" w:cs="Calibri"/>
          <w:b/>
          <w:bCs/>
          <w:sz w:val="24"/>
          <w:szCs w:val="24"/>
        </w:rPr>
        <w:t>Důvody podpory stanoveného účelu</w:t>
      </w:r>
    </w:p>
    <w:p w:rsidR="00CB4208" w:rsidRPr="00C81929" w:rsidRDefault="00CB4208" w:rsidP="00CB420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>7.1. Poskytovatel určuje dotaci na výše uvedené účely s cílem podpořit především sportování</w:t>
      </w:r>
    </w:p>
    <w:p w:rsidR="00CB4208" w:rsidRPr="00C81929" w:rsidRDefault="00CB4208" w:rsidP="00CB420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>mládeže jako jeden z důležitých aspektů prevence sociálně-patologických jevů. Dotace má</w:t>
      </w:r>
    </w:p>
    <w:p w:rsidR="00CB4208" w:rsidRPr="00C81929" w:rsidRDefault="00CB4208" w:rsidP="00CB420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>sloužit jako motivační prostředek pro sportovní subjekty ve smyslu kontinuální a dlouhodobé</w:t>
      </w:r>
    </w:p>
    <w:p w:rsidR="00CB4208" w:rsidRPr="00C81929" w:rsidRDefault="00CB4208" w:rsidP="00CB420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>práce především s mládeží.</w:t>
      </w:r>
    </w:p>
    <w:p w:rsidR="00CB4208" w:rsidRPr="00C81929" w:rsidRDefault="00CB4208" w:rsidP="00CB420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81929">
        <w:rPr>
          <w:rFonts w:ascii="Calibri" w:hAnsi="Calibri" w:cs="Calibri"/>
          <w:b/>
          <w:bCs/>
          <w:sz w:val="24"/>
          <w:szCs w:val="24"/>
        </w:rPr>
        <w:t>Čl. 8</w:t>
      </w:r>
    </w:p>
    <w:p w:rsidR="00CB4208" w:rsidRPr="00C81929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81929">
        <w:rPr>
          <w:rFonts w:ascii="Calibri" w:hAnsi="Calibri" w:cs="Calibri"/>
          <w:b/>
          <w:bCs/>
          <w:sz w:val="24"/>
          <w:szCs w:val="24"/>
        </w:rPr>
        <w:t xml:space="preserve"> Termíny a způsob podání žádosti</w:t>
      </w:r>
    </w:p>
    <w:p w:rsidR="00CB4208" w:rsidRPr="000D1B29" w:rsidRDefault="00CB4208" w:rsidP="00CB4208">
      <w:p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 w:rsidRPr="00C81929">
        <w:rPr>
          <w:rFonts w:ascii="Calibri" w:hAnsi="Calibri" w:cs="Calibri"/>
          <w:bCs/>
          <w:sz w:val="24"/>
          <w:szCs w:val="24"/>
        </w:rPr>
        <w:t xml:space="preserve">8.1.  </w:t>
      </w:r>
      <w:r w:rsidRPr="00C81929">
        <w:rPr>
          <w:rFonts w:ascii="Calibri" w:hAnsi="Calibri" w:cs="Calibri"/>
          <w:sz w:val="24"/>
          <w:szCs w:val="24"/>
        </w:rPr>
        <w:t xml:space="preserve">Žádost lze podávat v termínu od </w:t>
      </w:r>
      <w:proofErr w:type="gramStart"/>
      <w:r w:rsidRPr="000D1B29">
        <w:rPr>
          <w:rFonts w:ascii="Calibri" w:hAnsi="Calibri" w:cs="Calibri"/>
          <w:sz w:val="24"/>
          <w:szCs w:val="24"/>
        </w:rPr>
        <w:t>01.11.201</w:t>
      </w:r>
      <w:r>
        <w:rPr>
          <w:rFonts w:ascii="Calibri" w:hAnsi="Calibri" w:cs="Calibri"/>
          <w:sz w:val="24"/>
          <w:szCs w:val="24"/>
        </w:rPr>
        <w:t>7</w:t>
      </w:r>
      <w:proofErr w:type="gramEnd"/>
      <w:r w:rsidRPr="000D1B29">
        <w:rPr>
          <w:rFonts w:ascii="Calibri" w:hAnsi="Calibri" w:cs="Calibri"/>
          <w:sz w:val="24"/>
          <w:szCs w:val="24"/>
        </w:rPr>
        <w:t xml:space="preserve"> do 31.11.201</w:t>
      </w:r>
      <w:r>
        <w:rPr>
          <w:rFonts w:ascii="Calibri" w:hAnsi="Calibri" w:cs="Calibri"/>
          <w:sz w:val="24"/>
          <w:szCs w:val="24"/>
        </w:rPr>
        <w:t>7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>8.2. Žadatel žádá o podporu na předepsaném formuláři. Vzor žádosti je přílohou této výzvy. Vyplněný formulář Žádosti o dotaci na činnost organizace - sport společně s povinnými přílohami (dále též „Žádost“) se podává v zalepené obálce s nápisem Dotační program - sport 201</w:t>
      </w:r>
      <w:r>
        <w:rPr>
          <w:rFonts w:ascii="Calibri" w:hAnsi="Calibri" w:cs="Calibri"/>
          <w:sz w:val="24"/>
          <w:szCs w:val="24"/>
        </w:rPr>
        <w:t>8 – registrovaná mládež</w:t>
      </w:r>
      <w:r w:rsidRPr="00C81929">
        <w:rPr>
          <w:rFonts w:ascii="Calibri" w:hAnsi="Calibri" w:cs="Calibri"/>
          <w:sz w:val="24"/>
          <w:szCs w:val="24"/>
        </w:rPr>
        <w:t xml:space="preserve">. 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  <w:u w:val="single"/>
        </w:rPr>
        <w:t>Žádost lze zaslat doporučeně poštou na adresu:</w:t>
      </w:r>
      <w:r w:rsidRPr="00C81929">
        <w:rPr>
          <w:rFonts w:ascii="Calibri" w:hAnsi="Calibri" w:cs="Calibri"/>
          <w:sz w:val="24"/>
          <w:szCs w:val="24"/>
        </w:rPr>
        <w:t xml:space="preserve"> 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 xml:space="preserve">Město Kutná Hora, Havlíčkovo nám. 552, 284 01 Kutná Hora 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u w:val="single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  <w:u w:val="single"/>
        </w:rPr>
        <w:t>nebo odevzdat osobně:</w:t>
      </w:r>
      <w:r w:rsidRPr="00C81929">
        <w:rPr>
          <w:rFonts w:ascii="Calibri" w:hAnsi="Calibri" w:cs="Calibri"/>
          <w:sz w:val="24"/>
          <w:szCs w:val="24"/>
        </w:rPr>
        <w:t xml:space="preserve"> 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 xml:space="preserve">Podatelna Městského úřadu Kutná Hora, Havlíčkovo náměstí 552/1, 284 01 Kutná Hora, </w:t>
      </w:r>
    </w:p>
    <w:p w:rsidR="00CB4208" w:rsidRDefault="00CB4208" w:rsidP="00CB4208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u w:val="single"/>
        </w:rPr>
      </w:pPr>
    </w:p>
    <w:p w:rsidR="00CB4208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775E88">
        <w:rPr>
          <w:rFonts w:ascii="Helvetica" w:hAnsi="Helvetica" w:cs="Helvetica"/>
          <w:sz w:val="22"/>
          <w:szCs w:val="22"/>
          <w:u w:val="single"/>
        </w:rPr>
        <w:t xml:space="preserve">také </w:t>
      </w:r>
      <w:r w:rsidRPr="00775E88">
        <w:rPr>
          <w:rFonts w:ascii="Calibri" w:hAnsi="Calibri" w:cs="Calibri"/>
          <w:sz w:val="24"/>
          <w:szCs w:val="24"/>
          <w:u w:val="single"/>
        </w:rPr>
        <w:t>v elektronické podobě</w:t>
      </w:r>
      <w:r>
        <w:rPr>
          <w:rFonts w:ascii="Calibri" w:hAnsi="Calibri" w:cs="Calibri"/>
          <w:sz w:val="24"/>
          <w:szCs w:val="24"/>
        </w:rPr>
        <w:t>:</w:t>
      </w:r>
    </w:p>
    <w:p w:rsidR="00CB4208" w:rsidRPr="00BE5345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4"/>
          <w:szCs w:val="24"/>
        </w:rPr>
      </w:pPr>
      <w:r w:rsidRPr="00775E88">
        <w:rPr>
          <w:rFonts w:ascii="Calibri" w:hAnsi="Calibri" w:cs="Calibri"/>
          <w:sz w:val="24"/>
          <w:szCs w:val="24"/>
        </w:rPr>
        <w:t xml:space="preserve">zaslaný na e-mail: </w:t>
      </w:r>
      <w:hyperlink r:id="rId9" w:history="1">
        <w:r w:rsidRPr="00775E88">
          <w:rPr>
            <w:rStyle w:val="Hypertextovodkaz"/>
            <w:rFonts w:ascii="Calibri" w:hAnsi="Calibri" w:cs="Calibri"/>
            <w:sz w:val="24"/>
            <w:szCs w:val="24"/>
          </w:rPr>
          <w:t>dotace.sport@mu.kutnahora.cz</w:t>
        </w:r>
      </w:hyperlink>
      <w:r>
        <w:rPr>
          <w:rFonts w:ascii="Calibri" w:hAnsi="Calibri" w:cs="Calibri"/>
          <w:color w:val="FF0000"/>
          <w:sz w:val="24"/>
          <w:szCs w:val="24"/>
        </w:rPr>
        <w:t xml:space="preserve">  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lastRenderedPageBreak/>
        <w:t xml:space="preserve">Žádost je podána včas, je-li podána nejpozději v poslední den stanoveného termínu. </w:t>
      </w:r>
      <w:r w:rsidRPr="00C81929">
        <w:rPr>
          <w:rFonts w:ascii="Calibri" w:hAnsi="Calibri" w:cs="Calibri"/>
          <w:b/>
          <w:sz w:val="24"/>
          <w:szCs w:val="24"/>
        </w:rPr>
        <w:t xml:space="preserve">Rozhodující je datum přijetí podatelnou </w:t>
      </w:r>
      <w:proofErr w:type="spellStart"/>
      <w:r w:rsidRPr="00C81929">
        <w:rPr>
          <w:rFonts w:ascii="Calibri" w:hAnsi="Calibri" w:cs="Calibri"/>
          <w:b/>
          <w:sz w:val="24"/>
          <w:szCs w:val="24"/>
        </w:rPr>
        <w:t>MěÚ</w:t>
      </w:r>
      <w:proofErr w:type="spellEnd"/>
      <w:r w:rsidRPr="00C81929">
        <w:rPr>
          <w:rFonts w:ascii="Calibri" w:hAnsi="Calibri" w:cs="Calibri"/>
          <w:b/>
          <w:sz w:val="24"/>
          <w:szCs w:val="24"/>
        </w:rPr>
        <w:t xml:space="preserve"> Kutná Hora.</w:t>
      </w:r>
      <w:r w:rsidRPr="00C81929">
        <w:rPr>
          <w:rFonts w:ascii="Calibri" w:hAnsi="Calibri" w:cs="Calibri"/>
          <w:sz w:val="24"/>
          <w:szCs w:val="24"/>
        </w:rPr>
        <w:t xml:space="preserve"> Na žádosti podané po stanoveném termínu nebude brán zřetel.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 xml:space="preserve">Formuláře jsou k dispozici na webových stránkách </w:t>
      </w:r>
      <w:proofErr w:type="spellStart"/>
      <w:r w:rsidRPr="00C81929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ě</w:t>
      </w:r>
      <w:r w:rsidRPr="00C81929">
        <w:rPr>
          <w:rFonts w:ascii="Calibri" w:hAnsi="Calibri" w:cs="Calibri"/>
          <w:sz w:val="24"/>
          <w:szCs w:val="24"/>
        </w:rPr>
        <w:t>Ú</w:t>
      </w:r>
      <w:proofErr w:type="spellEnd"/>
      <w:r w:rsidRPr="00C81929">
        <w:rPr>
          <w:rFonts w:ascii="Calibri" w:hAnsi="Calibri" w:cs="Calibri"/>
          <w:sz w:val="24"/>
          <w:szCs w:val="24"/>
        </w:rPr>
        <w:t xml:space="preserve"> Kutná Hora </w:t>
      </w:r>
      <w:proofErr w:type="gramStart"/>
      <w:r w:rsidRPr="00C81929">
        <w:rPr>
          <w:rFonts w:ascii="Calibri" w:hAnsi="Calibri" w:cs="Calibri"/>
          <w:sz w:val="24"/>
          <w:szCs w:val="24"/>
        </w:rPr>
        <w:t>www</w:t>
      </w:r>
      <w:proofErr w:type="gramEnd"/>
      <w:r w:rsidRPr="00C81929">
        <w:rPr>
          <w:rFonts w:ascii="Calibri" w:hAnsi="Calibri" w:cs="Calibri"/>
          <w:sz w:val="24"/>
          <w:szCs w:val="24"/>
        </w:rPr>
        <w:t>.</w:t>
      </w:r>
      <w:proofErr w:type="gramStart"/>
      <w:r w:rsidRPr="00C81929">
        <w:rPr>
          <w:rFonts w:ascii="Calibri" w:hAnsi="Calibri" w:cs="Calibri"/>
          <w:sz w:val="24"/>
          <w:szCs w:val="24"/>
        </w:rPr>
        <w:t>mu</w:t>
      </w:r>
      <w:proofErr w:type="gramEnd"/>
      <w:r w:rsidRPr="00C81929">
        <w:rPr>
          <w:rFonts w:ascii="Calibri" w:hAnsi="Calibri" w:cs="Calibri"/>
          <w:sz w:val="24"/>
          <w:szCs w:val="24"/>
        </w:rPr>
        <w:t xml:space="preserve">.kutnahora.cz (odkaz Dotační program - sport) nebo na podatelně </w:t>
      </w:r>
      <w:proofErr w:type="spellStart"/>
      <w:r w:rsidRPr="00C81929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ě</w:t>
      </w:r>
      <w:r w:rsidRPr="00C81929">
        <w:rPr>
          <w:rFonts w:ascii="Calibri" w:hAnsi="Calibri" w:cs="Calibri"/>
          <w:sz w:val="24"/>
          <w:szCs w:val="24"/>
        </w:rPr>
        <w:t>Ú</w:t>
      </w:r>
      <w:proofErr w:type="spellEnd"/>
      <w:r w:rsidRPr="00C81929">
        <w:rPr>
          <w:rFonts w:ascii="Calibri" w:hAnsi="Calibri" w:cs="Calibri"/>
          <w:sz w:val="24"/>
          <w:szCs w:val="24"/>
        </w:rPr>
        <w:t xml:space="preserve"> Kutná Hora. 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>8.3. Každý žadatel může podat pouze jednu žádost.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  <w:u w:val="single"/>
        </w:rPr>
        <w:t>Povinné přílohy:</w:t>
      </w:r>
      <w:r w:rsidRPr="00C81929">
        <w:rPr>
          <w:rFonts w:ascii="Calibri" w:hAnsi="Calibri" w:cs="Calibri"/>
          <w:sz w:val="24"/>
          <w:szCs w:val="24"/>
        </w:rPr>
        <w:t xml:space="preserve"> </w:t>
      </w:r>
    </w:p>
    <w:p w:rsidR="00CB4208" w:rsidRDefault="00CB4208" w:rsidP="00CB4208">
      <w:pPr>
        <w:pStyle w:val="Odstavecseseznamem"/>
        <w:numPr>
          <w:ilvl w:val="0"/>
          <w:numId w:val="1"/>
        </w:numPr>
        <w:autoSpaceDE w:val="0"/>
        <w:autoSpaceDN w:val="0"/>
        <w:ind w:left="284"/>
        <w:jc w:val="both"/>
        <w:rPr>
          <w:rFonts w:ascii="Calibri" w:hAnsi="Calibri" w:cs="Calibri"/>
          <w:bCs/>
          <w:sz w:val="24"/>
          <w:szCs w:val="24"/>
        </w:rPr>
      </w:pPr>
      <w:r w:rsidRPr="00C81929">
        <w:rPr>
          <w:rFonts w:ascii="Calibri" w:hAnsi="Calibri" w:cs="Calibri"/>
          <w:bCs/>
          <w:sz w:val="24"/>
          <w:szCs w:val="24"/>
        </w:rPr>
        <w:t>Kopie dokladu o registraci žadatele a doklady o vzniku organizace, včetně jmenování statutárního zástupce</w:t>
      </w:r>
    </w:p>
    <w:p w:rsidR="00CB4208" w:rsidRDefault="00CB4208" w:rsidP="00CB4208">
      <w:pPr>
        <w:pStyle w:val="Odstavecseseznamem"/>
        <w:numPr>
          <w:ilvl w:val="0"/>
          <w:numId w:val="1"/>
        </w:numPr>
        <w:autoSpaceDE w:val="0"/>
        <w:autoSpaceDN w:val="0"/>
        <w:ind w:left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Je-li </w:t>
      </w:r>
      <w:r>
        <w:rPr>
          <w:sz w:val="24"/>
          <w:szCs w:val="24"/>
        </w:rPr>
        <w:t xml:space="preserve">žadatel právnickou osobou, </w:t>
      </w:r>
      <w:r w:rsidRPr="003D5E65">
        <w:rPr>
          <w:b/>
          <w:sz w:val="24"/>
          <w:szCs w:val="24"/>
        </w:rPr>
        <w:t>če</w:t>
      </w:r>
      <w:r>
        <w:rPr>
          <w:b/>
          <w:sz w:val="24"/>
          <w:szCs w:val="24"/>
        </w:rPr>
        <w:t>stné prohlášení o identifikaci:</w:t>
      </w:r>
    </w:p>
    <w:p w:rsidR="00CB4208" w:rsidRDefault="00CB4208" w:rsidP="00CB4208">
      <w:pPr>
        <w:ind w:left="644"/>
        <w:rPr>
          <w:sz w:val="24"/>
          <w:szCs w:val="24"/>
        </w:rPr>
      </w:pPr>
      <w:r>
        <w:rPr>
          <w:sz w:val="24"/>
          <w:szCs w:val="24"/>
        </w:rPr>
        <w:t>a) osob zastupujících právnickou osobu s uvedením právního důvodu zastoupení,</w:t>
      </w:r>
    </w:p>
    <w:p w:rsidR="00CB4208" w:rsidRDefault="00CB4208" w:rsidP="00CB4208">
      <w:pPr>
        <w:ind w:left="644"/>
        <w:rPr>
          <w:sz w:val="24"/>
          <w:szCs w:val="24"/>
        </w:rPr>
      </w:pPr>
      <w:r>
        <w:rPr>
          <w:sz w:val="24"/>
          <w:szCs w:val="24"/>
        </w:rPr>
        <w:t>b) osob s podílem v této právnické osobě,</w:t>
      </w:r>
    </w:p>
    <w:p w:rsidR="00CB4208" w:rsidRPr="00C81929" w:rsidRDefault="00CB4208" w:rsidP="00CB4208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      c) osob, v nichž má přímý podíl, a o výši tohoto podílu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81929">
        <w:rPr>
          <w:rFonts w:ascii="Calibri" w:hAnsi="Calibri" w:cs="Calibri"/>
          <w:b/>
          <w:bCs/>
          <w:sz w:val="24"/>
          <w:szCs w:val="24"/>
        </w:rPr>
        <w:t>Čl. 9</w:t>
      </w:r>
    </w:p>
    <w:p w:rsidR="00CB4208" w:rsidRPr="00C81929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b/>
          <w:bCs/>
          <w:sz w:val="24"/>
          <w:szCs w:val="24"/>
        </w:rPr>
        <w:t>Kritéria pro hodnocení žádosti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>9.1. V první fázi hodnocení bude žádost posouzena z hlediska splnění formálních náležitostí.</w:t>
      </w:r>
    </w:p>
    <w:p w:rsidR="00CB4208" w:rsidRPr="00C81929" w:rsidRDefault="00CB4208" w:rsidP="00CB4208">
      <w:pPr>
        <w:autoSpaceDE w:val="0"/>
        <w:autoSpaceDN w:val="0"/>
        <w:adjustRightInd w:val="0"/>
        <w:ind w:left="42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>V případě, že administrátor projektu shledá odstranitelné nedostatky v žádosti, vyzve předkladatele žádosti k úpravě či doplnění žádosti. Žadatel je povinen do 5 pracovních dnů po výzvě poskytovatele na úpravu či doplnění žádosti dodat požadované opravy/doplnění. Nebude-li tato lhůta dodržena, bude žádost z dotačního řízení vyřazena. V případě, že administrátor projektu shledá neodstranitelné nedostatky v žádosti, bude žadatel automaticky vyřazen.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>9.2. Ve druhé fázi hodnocení budou data ze žádosti aplikována do vzorce dle Koncepce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 xml:space="preserve">       a Metodiky.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C81929">
        <w:rPr>
          <w:rFonts w:ascii="Calibri" w:hAnsi="Calibri" w:cs="Calibri"/>
          <w:b/>
          <w:bCs/>
          <w:sz w:val="24"/>
          <w:szCs w:val="24"/>
        </w:rPr>
        <w:t>Čl.10</w:t>
      </w:r>
      <w:proofErr w:type="gramEnd"/>
    </w:p>
    <w:p w:rsidR="00CB4208" w:rsidRPr="00C81929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81929">
        <w:rPr>
          <w:rFonts w:ascii="Calibri" w:hAnsi="Calibri" w:cs="Calibri"/>
          <w:b/>
          <w:bCs/>
          <w:sz w:val="24"/>
          <w:szCs w:val="24"/>
        </w:rPr>
        <w:t>Lhůta pro rozhodnutí o žádosti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 xml:space="preserve">10.1. O přidělení/nepřidělení dotace rozhodne orgán města příslušný podle zákona o obcích,  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 xml:space="preserve">         tj. rada nebo zastupitelstvo města. Minimální doba, která uplyne od podání žádosti 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 xml:space="preserve">          k fyzickému vyplacení je zpravidla u dotací do 50 tis. Kč cca 30 dnů a u dotací nad 50 tis. 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 xml:space="preserve">         Kč cca 60 dnů.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81929">
        <w:rPr>
          <w:rFonts w:ascii="Calibri" w:hAnsi="Calibri" w:cs="Calibri"/>
          <w:b/>
          <w:bCs/>
          <w:sz w:val="24"/>
          <w:szCs w:val="24"/>
        </w:rPr>
        <w:t>Čl. 11</w:t>
      </w:r>
    </w:p>
    <w:p w:rsidR="00CB4208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81929">
        <w:rPr>
          <w:rFonts w:ascii="Calibri" w:hAnsi="Calibri" w:cs="Calibri"/>
          <w:b/>
          <w:bCs/>
          <w:sz w:val="24"/>
          <w:szCs w:val="24"/>
        </w:rPr>
        <w:t>Čerpání dotace</w:t>
      </w:r>
    </w:p>
    <w:p w:rsidR="00CB4208" w:rsidRPr="00C81929" w:rsidRDefault="00CB4208" w:rsidP="00CB420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 xml:space="preserve">11.1. Dotaci je možno čerpat pouze v období od </w:t>
      </w:r>
      <w:proofErr w:type="gramStart"/>
      <w:r w:rsidRPr="00C81929">
        <w:rPr>
          <w:rFonts w:ascii="Calibri" w:hAnsi="Calibri" w:cs="Calibri"/>
          <w:sz w:val="24"/>
          <w:szCs w:val="24"/>
        </w:rPr>
        <w:t>01.01.20</w:t>
      </w:r>
      <w:r>
        <w:rPr>
          <w:rFonts w:ascii="Calibri" w:hAnsi="Calibri" w:cs="Calibri"/>
          <w:sz w:val="24"/>
          <w:szCs w:val="24"/>
        </w:rPr>
        <w:t>18</w:t>
      </w:r>
      <w:proofErr w:type="gramEnd"/>
      <w:r w:rsidRPr="00C81929">
        <w:rPr>
          <w:rFonts w:ascii="Calibri" w:hAnsi="Calibri" w:cs="Calibri"/>
          <w:sz w:val="24"/>
          <w:szCs w:val="24"/>
        </w:rPr>
        <w:t xml:space="preserve"> do 31.12.20</w:t>
      </w:r>
      <w:r>
        <w:rPr>
          <w:rFonts w:ascii="Calibri" w:hAnsi="Calibri" w:cs="Calibri"/>
          <w:sz w:val="24"/>
          <w:szCs w:val="24"/>
        </w:rPr>
        <w:t>18</w:t>
      </w:r>
      <w:r w:rsidRPr="00C81929">
        <w:rPr>
          <w:rFonts w:ascii="Calibri" w:hAnsi="Calibri" w:cs="Calibri"/>
          <w:sz w:val="24"/>
          <w:szCs w:val="24"/>
        </w:rPr>
        <w:t>.</w:t>
      </w:r>
    </w:p>
    <w:p w:rsidR="00CB4208" w:rsidRPr="00C81929" w:rsidRDefault="00CB4208" w:rsidP="00CB420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>11.</w:t>
      </w:r>
      <w:r>
        <w:rPr>
          <w:rFonts w:ascii="Calibri" w:hAnsi="Calibri" w:cs="Calibri"/>
          <w:sz w:val="24"/>
          <w:szCs w:val="24"/>
        </w:rPr>
        <w:t>2</w:t>
      </w:r>
      <w:r w:rsidRPr="00C81929">
        <w:rPr>
          <w:rFonts w:ascii="Calibri" w:hAnsi="Calibri" w:cs="Calibri"/>
          <w:sz w:val="24"/>
          <w:szCs w:val="24"/>
        </w:rPr>
        <w:t>. Čerpání dotace, její vyúčtování a kontrola budou realizovány za podmínek stanovených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 xml:space="preserve">         veřejnoprávní smlouvou o poskytnutí dotace na činnost organizace.</w:t>
      </w:r>
    </w:p>
    <w:p w:rsidR="00CB4208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81929">
        <w:rPr>
          <w:rFonts w:ascii="Calibri" w:hAnsi="Calibri" w:cs="Calibri"/>
          <w:b/>
          <w:bCs/>
          <w:sz w:val="24"/>
          <w:szCs w:val="24"/>
        </w:rPr>
        <w:t>Čl. 12</w:t>
      </w:r>
    </w:p>
    <w:p w:rsidR="00CB4208" w:rsidRPr="00C81929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81929">
        <w:rPr>
          <w:rFonts w:ascii="Calibri" w:hAnsi="Calibri" w:cs="Calibri"/>
          <w:b/>
          <w:bCs/>
          <w:sz w:val="24"/>
          <w:szCs w:val="24"/>
        </w:rPr>
        <w:t>Další podmínky pro poskytnutí dotace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>12.1. Dotace je přísně účelová. Je poskytována pouze na účel uvedený v </w:t>
      </w:r>
      <w:proofErr w:type="gramStart"/>
      <w:r w:rsidRPr="00C81929">
        <w:rPr>
          <w:rFonts w:ascii="Calibri" w:hAnsi="Calibri" w:cs="Calibri"/>
          <w:sz w:val="24"/>
          <w:szCs w:val="24"/>
        </w:rPr>
        <w:t>Čl.2 této</w:t>
      </w:r>
      <w:proofErr w:type="gramEnd"/>
      <w:r w:rsidRPr="00C81929">
        <w:rPr>
          <w:rFonts w:ascii="Calibri" w:hAnsi="Calibri" w:cs="Calibri"/>
          <w:sz w:val="24"/>
          <w:szCs w:val="24"/>
        </w:rPr>
        <w:t xml:space="preserve"> výzvy 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 xml:space="preserve">12.2. Žadatel o dotaci je povinen písemně ohlásit administrátorovi změnu svých 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lastRenderedPageBreak/>
        <w:t xml:space="preserve">          identifikačních údajů, a to nejpozději do 3 pracovních dnů od data účinnosti změny.</w:t>
      </w:r>
    </w:p>
    <w:p w:rsidR="00CB4208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 xml:space="preserve">12.3. Další podmínky jsou uveřejněny v Koncepci, Metodice a budou uvedeny také </w:t>
      </w:r>
      <w:proofErr w:type="gramStart"/>
      <w:r w:rsidRPr="00C81929">
        <w:rPr>
          <w:rFonts w:ascii="Calibri" w:hAnsi="Calibri" w:cs="Calibri"/>
          <w:sz w:val="24"/>
          <w:szCs w:val="24"/>
        </w:rPr>
        <w:t>ve</w:t>
      </w:r>
      <w:proofErr w:type="gramEnd"/>
      <w:r>
        <w:rPr>
          <w:rFonts w:ascii="Calibri" w:hAnsi="Calibri" w:cs="Calibri"/>
          <w:sz w:val="24"/>
          <w:szCs w:val="24"/>
        </w:rPr>
        <w:t xml:space="preserve">  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  <w:r w:rsidRPr="00C81929">
        <w:rPr>
          <w:rFonts w:ascii="Calibri" w:hAnsi="Calibri" w:cs="Calibri"/>
          <w:sz w:val="24"/>
          <w:szCs w:val="24"/>
        </w:rPr>
        <w:t>veřejnoprávní smlouvě o poskytnutí dotace.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DE6C58" w:rsidRDefault="00CB4208" w:rsidP="00CB4208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47652">
        <w:rPr>
          <w:rFonts w:ascii="Calibri" w:hAnsi="Calibri" w:cs="Calibri"/>
          <w:b/>
          <w:sz w:val="22"/>
          <w:szCs w:val="22"/>
          <w:u w:val="single"/>
        </w:rPr>
        <w:t>Žadatelé berou na vědomí, že na poskytnutí příspěvku není právní nárok.</w:t>
      </w:r>
    </w:p>
    <w:p w:rsidR="00CB4208" w:rsidRPr="00C46756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81929">
        <w:rPr>
          <w:rFonts w:ascii="Calibri" w:hAnsi="Calibri" w:cs="Calibri"/>
          <w:b/>
          <w:bCs/>
          <w:sz w:val="24"/>
          <w:szCs w:val="24"/>
        </w:rPr>
        <w:t>Čl. 13</w:t>
      </w:r>
    </w:p>
    <w:p w:rsidR="00CB4208" w:rsidRPr="00C81929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81929">
        <w:rPr>
          <w:rFonts w:ascii="Calibri" w:hAnsi="Calibri" w:cs="Calibri"/>
          <w:b/>
          <w:bCs/>
          <w:sz w:val="24"/>
          <w:szCs w:val="24"/>
        </w:rPr>
        <w:t>Administrátor odpovědný za realizaci dotačního programu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>Odbor památkové péče, školství a kultury Městského úřadu Kutná Hora, Havlíčkovo náměstí 552, 284 01 Kutná Hora.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 xml:space="preserve">Administrátor dotačního programu (kontaktní osoba) poskytuje informace ke zpracování žádostí o poskytnutí dotace. </w:t>
      </w:r>
    </w:p>
    <w:p w:rsidR="00CB4208" w:rsidRPr="00C81929" w:rsidRDefault="00CB4208" w:rsidP="00CB420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b/>
          <w:bCs/>
          <w:sz w:val="24"/>
          <w:szCs w:val="24"/>
        </w:rPr>
        <w:t xml:space="preserve">Kontaktní osoba:  </w:t>
      </w:r>
      <w:r w:rsidRPr="00C81929">
        <w:rPr>
          <w:rFonts w:ascii="Calibri" w:hAnsi="Calibri" w:cs="Calibri"/>
          <w:sz w:val="24"/>
          <w:szCs w:val="24"/>
        </w:rPr>
        <w:t xml:space="preserve">Bc. Leona Krulišová, telefon: 327 710 153, </w:t>
      </w:r>
    </w:p>
    <w:p w:rsidR="00CB4208" w:rsidRPr="00C81929" w:rsidRDefault="00CB4208" w:rsidP="00CB420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>e-mail: krulisova@mu.kutnahora.cz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81929">
        <w:rPr>
          <w:rFonts w:ascii="Calibri" w:hAnsi="Calibri" w:cs="Calibri"/>
          <w:b/>
          <w:bCs/>
          <w:sz w:val="24"/>
          <w:szCs w:val="24"/>
        </w:rPr>
        <w:t>Čl. 14</w:t>
      </w:r>
    </w:p>
    <w:p w:rsidR="00CB4208" w:rsidRPr="00C81929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81929">
        <w:rPr>
          <w:rFonts w:ascii="Calibri" w:hAnsi="Calibri" w:cs="Calibri"/>
          <w:b/>
          <w:bCs/>
          <w:sz w:val="24"/>
          <w:szCs w:val="24"/>
        </w:rPr>
        <w:t>Přílohy dotačního programu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>14.1. Vzor žádosti, vč. obsahu jejích příloh.</w:t>
      </w:r>
    </w:p>
    <w:p w:rsidR="00CB4208" w:rsidRPr="00C81929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81929">
        <w:rPr>
          <w:rFonts w:ascii="Calibri" w:hAnsi="Calibri" w:cs="Calibri"/>
          <w:b/>
          <w:bCs/>
          <w:sz w:val="24"/>
          <w:szCs w:val="24"/>
        </w:rPr>
        <w:t>Čl. 15</w:t>
      </w:r>
    </w:p>
    <w:p w:rsidR="00CB4208" w:rsidRPr="00C81929" w:rsidRDefault="00CB4208" w:rsidP="00CB42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81929">
        <w:rPr>
          <w:rFonts w:ascii="Calibri" w:hAnsi="Calibri" w:cs="Calibri"/>
          <w:b/>
          <w:bCs/>
          <w:sz w:val="24"/>
          <w:szCs w:val="24"/>
        </w:rPr>
        <w:t>Závěrečná ustanovení</w:t>
      </w:r>
    </w:p>
    <w:p w:rsidR="00CB4208" w:rsidRPr="009277A6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277A6">
        <w:rPr>
          <w:rFonts w:ascii="Calibri" w:hAnsi="Calibri" w:cs="Calibri"/>
          <w:sz w:val="24"/>
          <w:szCs w:val="24"/>
        </w:rPr>
        <w:t>15.1. Na poskytnuté dotace dle tohoto dotačního programu se vztahují pravidla obsažená</w:t>
      </w:r>
    </w:p>
    <w:p w:rsidR="00CB4208" w:rsidRPr="009277A6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277A6">
        <w:rPr>
          <w:rFonts w:ascii="Calibri" w:hAnsi="Calibri" w:cs="Calibri"/>
          <w:sz w:val="24"/>
          <w:szCs w:val="24"/>
        </w:rPr>
        <w:t xml:space="preserve">         v Koncepci a Metodice.</w:t>
      </w:r>
    </w:p>
    <w:p w:rsidR="00CB4208" w:rsidRDefault="00CB4208" w:rsidP="00CB4208">
      <w:pPr>
        <w:jc w:val="both"/>
        <w:rPr>
          <w:rFonts w:ascii="Calibri" w:hAnsi="Calibri" w:cs="Calibri"/>
          <w:sz w:val="24"/>
          <w:szCs w:val="24"/>
        </w:rPr>
      </w:pPr>
      <w:r w:rsidRPr="009277A6">
        <w:rPr>
          <w:rFonts w:ascii="Calibri" w:hAnsi="Calibri" w:cs="Calibri"/>
          <w:sz w:val="24"/>
          <w:szCs w:val="24"/>
        </w:rPr>
        <w:t xml:space="preserve">15.2. Pokud žadatel uvede nepravdivé údaje anebo zamlčí podstatné údaje, může Město </w:t>
      </w:r>
    </w:p>
    <w:p w:rsidR="00CB4208" w:rsidRPr="009277A6" w:rsidRDefault="00CB4208" w:rsidP="00CB420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9277A6">
        <w:rPr>
          <w:rFonts w:ascii="Calibri" w:hAnsi="Calibri" w:cs="Calibri"/>
          <w:sz w:val="24"/>
          <w:szCs w:val="24"/>
        </w:rPr>
        <w:t>Kutná Hora vyřadit žádost z hodnocení či žádat o vrácení poskytnutého příspěvku.</w:t>
      </w:r>
    </w:p>
    <w:p w:rsidR="00CB4208" w:rsidRDefault="00CB4208" w:rsidP="00CB4208">
      <w:pPr>
        <w:jc w:val="both"/>
        <w:rPr>
          <w:rFonts w:ascii="Calibri" w:hAnsi="Calibri" w:cs="Calibri"/>
          <w:sz w:val="24"/>
          <w:szCs w:val="24"/>
        </w:rPr>
      </w:pPr>
      <w:r w:rsidRPr="009277A6">
        <w:rPr>
          <w:rFonts w:ascii="Calibri" w:hAnsi="Calibri" w:cs="Calibri"/>
          <w:sz w:val="24"/>
          <w:szCs w:val="24"/>
        </w:rPr>
        <w:t xml:space="preserve">15.3. Zjistí-li se kontrolou závěrečné zprávy, že došlo k porušení smlouvy o příspěvku, </w:t>
      </w:r>
    </w:p>
    <w:p w:rsidR="00CB4208" w:rsidRDefault="00CB4208" w:rsidP="00CB420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9277A6">
        <w:rPr>
          <w:rFonts w:ascii="Calibri" w:hAnsi="Calibri" w:cs="Calibri"/>
          <w:sz w:val="24"/>
          <w:szCs w:val="24"/>
        </w:rPr>
        <w:t xml:space="preserve">vyhrazuje si </w:t>
      </w:r>
      <w:r>
        <w:rPr>
          <w:rFonts w:ascii="Calibri" w:hAnsi="Calibri" w:cs="Calibri"/>
          <w:sz w:val="24"/>
          <w:szCs w:val="24"/>
        </w:rPr>
        <w:t>Město</w:t>
      </w:r>
      <w:r w:rsidRPr="009277A6">
        <w:rPr>
          <w:rFonts w:ascii="Calibri" w:hAnsi="Calibri" w:cs="Calibri"/>
          <w:sz w:val="24"/>
          <w:szCs w:val="24"/>
        </w:rPr>
        <w:t xml:space="preserve"> Kutná Hora právo žádat o vrácení poskytnutého příspěvku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9277A6">
        <w:rPr>
          <w:rFonts w:ascii="Calibri" w:hAnsi="Calibri" w:cs="Calibri"/>
          <w:sz w:val="24"/>
          <w:szCs w:val="24"/>
        </w:rPr>
        <w:t>dle</w:t>
      </w:r>
      <w:proofErr w:type="gramEnd"/>
      <w:r w:rsidRPr="009277A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CB4208" w:rsidRPr="009277A6" w:rsidRDefault="00CB4208" w:rsidP="00CB420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9277A6">
        <w:rPr>
          <w:rFonts w:ascii="Calibri" w:hAnsi="Calibri" w:cs="Calibri"/>
          <w:sz w:val="24"/>
          <w:szCs w:val="24"/>
        </w:rPr>
        <w:t>smlouvy o příspěvku. Poskytnuté materiály nebudou žadatelům vráceny.</w:t>
      </w:r>
    </w:p>
    <w:p w:rsidR="00CB4208" w:rsidRPr="009277A6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277A6">
        <w:rPr>
          <w:rFonts w:ascii="Calibri" w:hAnsi="Calibri" w:cs="Calibri"/>
          <w:sz w:val="24"/>
          <w:szCs w:val="24"/>
        </w:rPr>
        <w:t xml:space="preserve">15.4. Tento dotační program schválila Rada města Kutná Hora dne </w:t>
      </w:r>
      <w:proofErr w:type="gramStart"/>
      <w:r>
        <w:rPr>
          <w:rFonts w:ascii="Calibri" w:hAnsi="Calibri" w:cs="Calibri"/>
          <w:sz w:val="24"/>
          <w:szCs w:val="24"/>
        </w:rPr>
        <w:t>19.7</w:t>
      </w:r>
      <w:r w:rsidRPr="009277A6">
        <w:rPr>
          <w:rFonts w:ascii="Calibri" w:hAnsi="Calibri" w:cs="Calibri"/>
          <w:sz w:val="24"/>
          <w:szCs w:val="24"/>
        </w:rPr>
        <w:t>.201</w:t>
      </w:r>
      <w:r>
        <w:rPr>
          <w:rFonts w:ascii="Calibri" w:hAnsi="Calibri" w:cs="Calibri"/>
          <w:sz w:val="24"/>
          <w:szCs w:val="24"/>
        </w:rPr>
        <w:t>7</w:t>
      </w:r>
      <w:proofErr w:type="gramEnd"/>
      <w:r w:rsidRPr="009277A6">
        <w:rPr>
          <w:rFonts w:ascii="Calibri" w:hAnsi="Calibri" w:cs="Calibri"/>
          <w:sz w:val="24"/>
          <w:szCs w:val="24"/>
        </w:rPr>
        <w:t xml:space="preserve"> usnesením č.  </w:t>
      </w:r>
    </w:p>
    <w:p w:rsidR="00CB4208" w:rsidRPr="009277A6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277A6">
        <w:rPr>
          <w:rFonts w:ascii="Calibri" w:hAnsi="Calibri" w:cs="Calibri"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</w:rPr>
        <w:t>550</w:t>
      </w:r>
      <w:r w:rsidRPr="009277A6">
        <w:rPr>
          <w:rFonts w:ascii="Calibri" w:hAnsi="Calibri" w:cs="Calibri"/>
          <w:sz w:val="24"/>
          <w:szCs w:val="24"/>
        </w:rPr>
        <w:t>/1</w:t>
      </w:r>
      <w:r>
        <w:rPr>
          <w:rFonts w:ascii="Calibri" w:hAnsi="Calibri" w:cs="Calibri"/>
          <w:sz w:val="24"/>
          <w:szCs w:val="24"/>
        </w:rPr>
        <w:t>7</w:t>
      </w:r>
      <w:r w:rsidRPr="009277A6">
        <w:rPr>
          <w:rFonts w:ascii="Calibri" w:hAnsi="Calibri" w:cs="Calibri"/>
          <w:sz w:val="24"/>
          <w:szCs w:val="24"/>
        </w:rPr>
        <w:t>.</w:t>
      </w: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 xml:space="preserve">Bc. Martin Starý, </w:t>
      </w:r>
      <w:proofErr w:type="spellStart"/>
      <w:r w:rsidRPr="00C81929">
        <w:rPr>
          <w:rFonts w:ascii="Calibri" w:hAnsi="Calibri" w:cs="Calibri"/>
          <w:sz w:val="24"/>
          <w:szCs w:val="24"/>
        </w:rPr>
        <w:t>DiS</w:t>
      </w:r>
      <w:proofErr w:type="spellEnd"/>
    </w:p>
    <w:p w:rsidR="00CB4208" w:rsidRPr="00C81929" w:rsidRDefault="00CB4208" w:rsidP="00CB420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81929">
        <w:rPr>
          <w:rFonts w:ascii="Calibri" w:hAnsi="Calibri" w:cs="Calibri"/>
          <w:sz w:val="24"/>
          <w:szCs w:val="24"/>
        </w:rPr>
        <w:t>starosta města Kutná Hora</w:t>
      </w:r>
    </w:p>
    <w:p w:rsidR="00CB4208" w:rsidRDefault="00CB4208" w:rsidP="00CB4208">
      <w:pPr>
        <w:jc w:val="both"/>
        <w:rPr>
          <w:rFonts w:ascii="Verdana" w:hAnsi="Verdana"/>
        </w:rPr>
      </w:pPr>
    </w:p>
    <w:p w:rsidR="00CB4208" w:rsidRDefault="00CB4208" w:rsidP="00CB4208">
      <w:pPr>
        <w:jc w:val="both"/>
        <w:rPr>
          <w:rFonts w:ascii="Verdana" w:hAnsi="Verdana"/>
        </w:rPr>
      </w:pPr>
    </w:p>
    <w:p w:rsidR="00CB4208" w:rsidRDefault="00CB4208" w:rsidP="00CB4208">
      <w:pPr>
        <w:jc w:val="both"/>
        <w:rPr>
          <w:rFonts w:ascii="Verdana" w:hAnsi="Verdana"/>
        </w:rPr>
      </w:pPr>
    </w:p>
    <w:p w:rsidR="00CB4208" w:rsidRDefault="00CB4208" w:rsidP="00CB4208">
      <w:pPr>
        <w:jc w:val="both"/>
        <w:rPr>
          <w:rFonts w:ascii="Verdana" w:hAnsi="Verdana"/>
        </w:rPr>
      </w:pPr>
    </w:p>
    <w:p w:rsidR="00CB4208" w:rsidRDefault="00CB4208" w:rsidP="00CB4208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Příloha </w:t>
      </w:r>
      <w:proofErr w:type="gramStart"/>
      <w:r>
        <w:rPr>
          <w:rFonts w:ascii="Verdana" w:hAnsi="Verdana"/>
        </w:rPr>
        <w:t>č.2</w:t>
      </w:r>
      <w:proofErr w:type="gramEnd"/>
    </w:p>
    <w:p w:rsidR="00CB4208" w:rsidRDefault="00CB4208" w:rsidP="00CB4208">
      <w:pPr>
        <w:jc w:val="both"/>
        <w:rPr>
          <w:rFonts w:ascii="Verdana" w:hAnsi="Verdana"/>
        </w:rPr>
      </w:pPr>
    </w:p>
    <w:p w:rsidR="00CB4208" w:rsidRDefault="00CB4208" w:rsidP="00CB4208">
      <w:pPr>
        <w:jc w:val="center"/>
        <w:rPr>
          <w:b/>
          <w:sz w:val="32"/>
          <w:szCs w:val="32"/>
        </w:rPr>
      </w:pPr>
      <w:r w:rsidRPr="0021000C">
        <w:rPr>
          <w:b/>
          <w:sz w:val="32"/>
          <w:szCs w:val="32"/>
        </w:rPr>
        <w:t>ŽÁDOST O DOTACI na činnost organizace</w:t>
      </w:r>
      <w:r>
        <w:rPr>
          <w:b/>
          <w:sz w:val="32"/>
          <w:szCs w:val="32"/>
        </w:rPr>
        <w:t xml:space="preserve"> </w:t>
      </w:r>
    </w:p>
    <w:p w:rsidR="00CB4208" w:rsidRDefault="00CB4208" w:rsidP="00CB42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dotačního programu</w:t>
      </w:r>
    </w:p>
    <w:p w:rsidR="00CB4208" w:rsidRDefault="00CB4208" w:rsidP="00CB42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Podpora sportu ve městě Kutná Hora pro rok 2018</w:t>
      </w:r>
    </w:p>
    <w:p w:rsidR="00CB4208" w:rsidRDefault="00CB4208" w:rsidP="00CB420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(1.pilíř</w:t>
      </w:r>
      <w:proofErr w:type="gramEnd"/>
      <w:r>
        <w:rPr>
          <w:b/>
          <w:sz w:val="32"/>
          <w:szCs w:val="32"/>
        </w:rPr>
        <w:t xml:space="preserve"> – registrovaná mládež)</w:t>
      </w:r>
    </w:p>
    <w:p w:rsidR="00CB4208" w:rsidRDefault="00CB4208" w:rsidP="00CB4208">
      <w:pPr>
        <w:jc w:val="center"/>
        <w:rPr>
          <w:b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CB4208" w:rsidTr="00970BE2">
        <w:tc>
          <w:tcPr>
            <w:tcW w:w="9322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Jméno / název žadatele</w:t>
            </w:r>
            <w:r w:rsidRPr="00431618">
              <w:rPr>
                <w:sz w:val="24"/>
                <w:szCs w:val="24"/>
              </w:rPr>
              <w:t xml:space="preserve"> o dotaci / návratnou finanční výpomoc: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9322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Adresa: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9322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Kraj / okres: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Telefon: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Fax:</w:t>
            </w:r>
          </w:p>
        </w:tc>
      </w:tr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E-mail: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Webové stránky:</w:t>
            </w:r>
          </w:p>
        </w:tc>
      </w:tr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Právní forma: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IČ/DIČ</w:t>
            </w:r>
          </w:p>
        </w:tc>
      </w:tr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Bankovní spojení: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B4208" w:rsidRPr="00AF14E1" w:rsidRDefault="00CB4208" w:rsidP="00CB4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AF14E1">
        <w:rPr>
          <w:sz w:val="24"/>
          <w:szCs w:val="24"/>
          <w:u w:val="single"/>
        </w:rPr>
        <w:t>Osoba oprávněná jednat za nebo jménem žadatele</w:t>
      </w:r>
    </w:p>
    <w:p w:rsidR="00CB4208" w:rsidRDefault="00CB4208" w:rsidP="00CB4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Titul: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Jméno: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Příjmení: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708"/>
      </w:tblGrid>
      <w:tr w:rsidR="00CB4208" w:rsidTr="00970BE2">
        <w:trPr>
          <w:trHeight w:val="331"/>
        </w:trPr>
        <w:tc>
          <w:tcPr>
            <w:tcW w:w="4599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E-mail:</w:t>
            </w:r>
          </w:p>
        </w:tc>
        <w:tc>
          <w:tcPr>
            <w:tcW w:w="4708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Mobil (pevná linka):</w:t>
            </w:r>
          </w:p>
        </w:tc>
      </w:tr>
      <w:tr w:rsidR="00CB4208" w:rsidTr="00970BE2">
        <w:trPr>
          <w:trHeight w:val="331"/>
        </w:trPr>
        <w:tc>
          <w:tcPr>
            <w:tcW w:w="9307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Právní důvod zastoupení (funkce):</w:t>
            </w:r>
          </w:p>
        </w:tc>
      </w:tr>
      <w:tr w:rsidR="00CB4208" w:rsidTr="00970BE2">
        <w:trPr>
          <w:trHeight w:val="349"/>
        </w:trPr>
        <w:tc>
          <w:tcPr>
            <w:tcW w:w="9307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Kontaktní osoba</w:t>
            </w:r>
          </w:p>
        </w:tc>
      </w:tr>
      <w:tr w:rsidR="00CB4208" w:rsidTr="00970BE2">
        <w:trPr>
          <w:trHeight w:val="331"/>
        </w:trPr>
        <w:tc>
          <w:tcPr>
            <w:tcW w:w="9307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Titul:                             Jméno:                                       Příjmení:</w:t>
            </w:r>
          </w:p>
        </w:tc>
      </w:tr>
      <w:tr w:rsidR="00CB4208" w:rsidTr="00970BE2">
        <w:trPr>
          <w:trHeight w:val="331"/>
        </w:trPr>
        <w:tc>
          <w:tcPr>
            <w:tcW w:w="4599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E-mail:</w:t>
            </w:r>
          </w:p>
        </w:tc>
        <w:tc>
          <w:tcPr>
            <w:tcW w:w="4708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Mobil (pevná linka):</w:t>
            </w:r>
          </w:p>
        </w:tc>
      </w:tr>
    </w:tbl>
    <w:p w:rsidR="00CB4208" w:rsidRDefault="00CB4208" w:rsidP="00CB4208">
      <w:pPr>
        <w:rPr>
          <w:b/>
          <w:sz w:val="24"/>
          <w:szCs w:val="24"/>
        </w:rPr>
      </w:pPr>
    </w:p>
    <w:p w:rsidR="00CB4208" w:rsidRDefault="00CB4208" w:rsidP="00CB4208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Rozpočet: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 xml:space="preserve">Předpokládané náklady organizace 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(bez odpisů)</w:t>
            </w:r>
          </w:p>
        </w:tc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 xml:space="preserve">                     Kč</w:t>
            </w:r>
          </w:p>
        </w:tc>
      </w:tr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Požadovaná výše dotace:</w:t>
            </w:r>
          </w:p>
        </w:tc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 xml:space="preserve">                     Kč</w:t>
            </w:r>
          </w:p>
        </w:tc>
      </w:tr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Procentuální podíl (max. 70%):</w:t>
            </w:r>
          </w:p>
        </w:tc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 xml:space="preserve">                      %</w:t>
            </w:r>
          </w:p>
        </w:tc>
      </w:tr>
    </w:tbl>
    <w:p w:rsidR="00CB4208" w:rsidRDefault="00CB4208" w:rsidP="00CB4208">
      <w:pPr>
        <w:rPr>
          <w:b/>
          <w:sz w:val="24"/>
          <w:szCs w:val="24"/>
        </w:rPr>
      </w:pPr>
    </w:p>
    <w:p w:rsidR="00CB4208" w:rsidRDefault="00CB4208" w:rsidP="00CB4208">
      <w:pPr>
        <w:rPr>
          <w:b/>
          <w:sz w:val="24"/>
          <w:szCs w:val="24"/>
        </w:rPr>
      </w:pPr>
      <w:r>
        <w:rPr>
          <w:b/>
          <w:sz w:val="24"/>
          <w:szCs w:val="24"/>
        </w:rPr>
        <w:t>Časová specifikace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B4208" w:rsidTr="00970BE2">
        <w:tc>
          <w:tcPr>
            <w:tcW w:w="9212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Dotace bude využita v termínu od……</w:t>
            </w:r>
            <w:proofErr w:type="gramStart"/>
            <w:r w:rsidRPr="00431618">
              <w:rPr>
                <w:sz w:val="24"/>
                <w:szCs w:val="24"/>
              </w:rPr>
              <w:t>….do</w:t>
            </w:r>
            <w:proofErr w:type="gramEnd"/>
            <w:r w:rsidRPr="00431618">
              <w:rPr>
                <w:sz w:val="24"/>
                <w:szCs w:val="24"/>
              </w:rPr>
              <w:t>………..</w:t>
            </w:r>
          </w:p>
        </w:tc>
      </w:tr>
    </w:tbl>
    <w:p w:rsidR="00CB4208" w:rsidRDefault="00CB4208" w:rsidP="00CB4208">
      <w:pPr>
        <w:rPr>
          <w:b/>
          <w:sz w:val="24"/>
          <w:szCs w:val="24"/>
        </w:rPr>
      </w:pPr>
    </w:p>
    <w:p w:rsidR="00CB4208" w:rsidRDefault="00CB4208" w:rsidP="00CB420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Popis činnosti organizace: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B4208" w:rsidTr="00970BE2">
        <w:tc>
          <w:tcPr>
            <w:tcW w:w="9212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</w:tr>
    </w:tbl>
    <w:p w:rsidR="00CB4208" w:rsidRDefault="00CB4208" w:rsidP="00CB4208">
      <w:pPr>
        <w:rPr>
          <w:b/>
          <w:sz w:val="24"/>
          <w:szCs w:val="24"/>
        </w:rPr>
      </w:pPr>
    </w:p>
    <w:p w:rsidR="00CB4208" w:rsidRDefault="00CB4208" w:rsidP="00CB4208">
      <w:pPr>
        <w:rPr>
          <w:b/>
          <w:sz w:val="24"/>
          <w:szCs w:val="24"/>
        </w:rPr>
      </w:pPr>
    </w:p>
    <w:p w:rsidR="00CB4208" w:rsidRDefault="00CB4208" w:rsidP="00CB420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Přínos činnosti organizace pro město Kutná Hora: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CB4208" w:rsidTr="00970BE2">
        <w:tc>
          <w:tcPr>
            <w:tcW w:w="9217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</w:tr>
    </w:tbl>
    <w:p w:rsidR="00CB4208" w:rsidRDefault="00CB4208" w:rsidP="00CB4208">
      <w:pPr>
        <w:rPr>
          <w:b/>
          <w:sz w:val="24"/>
          <w:szCs w:val="24"/>
        </w:rPr>
      </w:pPr>
    </w:p>
    <w:p w:rsidR="00CB4208" w:rsidRDefault="00CB4208" w:rsidP="00CB4208">
      <w:pPr>
        <w:rPr>
          <w:b/>
          <w:sz w:val="24"/>
          <w:szCs w:val="24"/>
        </w:rPr>
      </w:pPr>
      <w:r>
        <w:rPr>
          <w:b/>
          <w:sz w:val="24"/>
          <w:szCs w:val="24"/>
        </w:rPr>
        <w:t>ÚDAJE O ČLENSKÉ ZÁKLADNĚ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B4208" w:rsidTr="00970BE2">
        <w:tc>
          <w:tcPr>
            <w:tcW w:w="3070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Registrovaní/evidovaní</w:t>
            </w:r>
          </w:p>
        </w:tc>
        <w:tc>
          <w:tcPr>
            <w:tcW w:w="3071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aktivní</w:t>
            </w:r>
          </w:p>
        </w:tc>
      </w:tr>
      <w:tr w:rsidR="00CB4208" w:rsidTr="00970BE2">
        <w:tc>
          <w:tcPr>
            <w:tcW w:w="3070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Celkový počet členů:</w:t>
            </w:r>
          </w:p>
        </w:tc>
        <w:tc>
          <w:tcPr>
            <w:tcW w:w="3071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3070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z toho dospělí:</w:t>
            </w:r>
          </w:p>
        </w:tc>
        <w:tc>
          <w:tcPr>
            <w:tcW w:w="3071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3070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 xml:space="preserve">z toho mládež do </w:t>
            </w:r>
            <w:proofErr w:type="gramStart"/>
            <w:r w:rsidRPr="00431618">
              <w:rPr>
                <w:sz w:val="24"/>
                <w:szCs w:val="24"/>
              </w:rPr>
              <w:t>18ti</w:t>
            </w:r>
            <w:proofErr w:type="gramEnd"/>
            <w:r w:rsidRPr="00431618">
              <w:rPr>
                <w:sz w:val="24"/>
                <w:szCs w:val="24"/>
              </w:rPr>
              <w:t xml:space="preserve"> let</w:t>
            </w:r>
          </w:p>
        </w:tc>
        <w:tc>
          <w:tcPr>
            <w:tcW w:w="3071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B4208" w:rsidRDefault="00CB4208" w:rsidP="00CB4208">
      <w:pPr>
        <w:rPr>
          <w:b/>
          <w:sz w:val="24"/>
          <w:szCs w:val="24"/>
        </w:rPr>
      </w:pPr>
    </w:p>
    <w:p w:rsidR="00CB4208" w:rsidRDefault="00CB4208" w:rsidP="00CB4208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Soutěže – počet družstev: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767"/>
        <w:gridCol w:w="1536"/>
        <w:gridCol w:w="1535"/>
        <w:gridCol w:w="768"/>
        <w:gridCol w:w="2303"/>
      </w:tblGrid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věková kategorie: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úroveň soutěže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utkání za soutěžní ročník</w:t>
            </w: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počet výjezdů na hřiště soupeřů</w:t>
            </w: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elévové 1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elévové 2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mladší žáci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starší žáci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dorostenci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junioři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starší žákyně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dorostenky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juniorky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muži A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muži B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muži C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3070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trenéři s kvalifikací/licencí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úroveň licence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rok získání</w:t>
            </w:r>
          </w:p>
        </w:tc>
      </w:tr>
      <w:tr w:rsidR="00CB4208" w:rsidTr="00970BE2">
        <w:tc>
          <w:tcPr>
            <w:tcW w:w="3070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licence D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3070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licence C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3070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licence B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4606" w:type="dxa"/>
            <w:gridSpan w:val="3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Příspěvky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mládež</w:t>
            </w:r>
          </w:p>
        </w:tc>
      </w:tr>
      <w:tr w:rsidR="00CB4208" w:rsidTr="00970BE2">
        <w:tc>
          <w:tcPr>
            <w:tcW w:w="4606" w:type="dxa"/>
            <w:gridSpan w:val="3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příspěvky na 1 sportovce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</w:tr>
      <w:tr w:rsidR="00CB4208" w:rsidTr="00970BE2">
        <w:tc>
          <w:tcPr>
            <w:tcW w:w="4606" w:type="dxa"/>
            <w:gridSpan w:val="3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celkem příjmy z příspěvků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</w:tr>
    </w:tbl>
    <w:p w:rsidR="00CB4208" w:rsidRDefault="00CB4208" w:rsidP="00CB420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DOPLŇUJÍCÍ INFORMACE: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Vlastní zdroje ve výši:</w:t>
            </w:r>
          </w:p>
        </w:tc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Kč</w:t>
            </w:r>
          </w:p>
        </w:tc>
      </w:tr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Dotace z jiného územního samosprávného celku:</w:t>
            </w:r>
          </w:p>
        </w:tc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Kč</w:t>
            </w:r>
          </w:p>
        </w:tc>
      </w:tr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Dotace z fondu EU:</w:t>
            </w:r>
          </w:p>
        </w:tc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Kč</w:t>
            </w:r>
          </w:p>
        </w:tc>
      </w:tr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Členské příspěvky/zápisné:</w:t>
            </w:r>
          </w:p>
        </w:tc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Kč</w:t>
            </w:r>
          </w:p>
        </w:tc>
      </w:tr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Sponzorské dary:</w:t>
            </w:r>
          </w:p>
        </w:tc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Kč</w:t>
            </w:r>
          </w:p>
        </w:tc>
      </w:tr>
    </w:tbl>
    <w:p w:rsidR="00CB4208" w:rsidRDefault="00CB4208" w:rsidP="00CB4208">
      <w:pPr>
        <w:rPr>
          <w:sz w:val="24"/>
          <w:szCs w:val="24"/>
        </w:rPr>
      </w:pPr>
    </w:p>
    <w:p w:rsidR="00CB4208" w:rsidRDefault="00CB4208" w:rsidP="00CB4208">
      <w:pPr>
        <w:rPr>
          <w:b/>
          <w:sz w:val="24"/>
          <w:szCs w:val="24"/>
        </w:rPr>
      </w:pPr>
      <w:r w:rsidRPr="00654779">
        <w:rPr>
          <w:b/>
          <w:sz w:val="24"/>
          <w:szCs w:val="24"/>
        </w:rPr>
        <w:t>PROHLÁŠENÍ 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B4208" w:rsidTr="00970BE2">
        <w:tc>
          <w:tcPr>
            <w:tcW w:w="9212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 xml:space="preserve">Čestně prohlašuji, že nemáme nesplněné závazky vůči městu Kutná Hora a jeho příspěvkovým organizacím a že naše organizace není v likvidaci či konkurzu a ani nebyl podán návrh na likvidaci či konkurz. Jsem si </w:t>
            </w:r>
            <w:proofErr w:type="gramStart"/>
            <w:r w:rsidRPr="00431618">
              <w:rPr>
                <w:sz w:val="24"/>
                <w:szCs w:val="24"/>
              </w:rPr>
              <w:t>vědom(a), že</w:t>
            </w:r>
            <w:proofErr w:type="gramEnd"/>
            <w:r w:rsidRPr="00431618">
              <w:rPr>
                <w:sz w:val="24"/>
                <w:szCs w:val="24"/>
              </w:rPr>
              <w:t xml:space="preserve"> nepravdivost tohoto prohlášení může mít za následek neposkytnutí dotace nebo povinnost vrácení poskytnutých finančních prostředků. </w:t>
            </w:r>
          </w:p>
          <w:p w:rsidR="00CB4208" w:rsidRPr="00431618" w:rsidRDefault="00CB4208" w:rsidP="00970BE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 xml:space="preserve">Souhlasím se zveřejněním jména a dalších potřebných identifikačních údajů naší organizace, </w:t>
            </w:r>
            <w:r w:rsidRPr="00431618">
              <w:rPr>
                <w:sz w:val="24"/>
                <w:szCs w:val="24"/>
              </w:rPr>
              <w:lastRenderedPageBreak/>
              <w:t xml:space="preserve">jako příjemce dotace, účelu a výše poskytnutých finančních prostředků, v rozsahu nutném pro její projednání a schválení. 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Prohlašuji, že všechny informace jsou pravdivé. Jsem si vědom, že v rámci hodnocení žádosti o poskytnutí dotace na činnost organizace mohou být ze strany Města Kutná Hora vyžadovány další podklady (např. údaje o hospodaření subjektu – rozvaha, účetní závěrka apod.)</w:t>
            </w:r>
          </w:p>
        </w:tc>
      </w:tr>
    </w:tbl>
    <w:p w:rsidR="00CB4208" w:rsidRDefault="00CB4208" w:rsidP="00CB4208">
      <w:pPr>
        <w:rPr>
          <w:b/>
          <w:sz w:val="24"/>
          <w:szCs w:val="24"/>
        </w:rPr>
      </w:pPr>
    </w:p>
    <w:p w:rsidR="00CB4208" w:rsidRDefault="00CB4208" w:rsidP="00CB4208">
      <w:pPr>
        <w:rPr>
          <w:b/>
          <w:sz w:val="24"/>
          <w:szCs w:val="24"/>
        </w:rPr>
      </w:pPr>
      <w:r>
        <w:rPr>
          <w:b/>
          <w:sz w:val="24"/>
          <w:szCs w:val="24"/>
        </w:rPr>
        <w:t>K ŽÁDOSTI PŘIPOJUJI TYTO POVINNÉ PŘÍLOHY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B4208" w:rsidTr="00970BE2">
        <w:tc>
          <w:tcPr>
            <w:tcW w:w="9212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Kopie dokladu o registraci žadatele</w:t>
            </w:r>
            <w:r w:rsidRPr="00431618">
              <w:rPr>
                <w:sz w:val="24"/>
                <w:szCs w:val="24"/>
              </w:rPr>
              <w:t xml:space="preserve"> (platné stanovy/státu společnosti/zakládací nebo zřizovací listinu, živnostenský list) spolu s dokladem o oprávněnosti osoby jednat za právnickou osobu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 xml:space="preserve">Je-li žadatel právnickou osobou </w:t>
            </w:r>
            <w:r>
              <w:rPr>
                <w:b/>
                <w:sz w:val="24"/>
                <w:szCs w:val="24"/>
              </w:rPr>
              <w:t>čestné prohlášení o</w:t>
            </w:r>
            <w:r w:rsidRPr="00431618">
              <w:rPr>
                <w:b/>
                <w:sz w:val="24"/>
                <w:szCs w:val="24"/>
              </w:rPr>
              <w:t xml:space="preserve"> identifikaci: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a) osob zastupujících právnickou osobu s uvedením právního důvodu zastoupení,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b) osob s podílem v této právnické osobě,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c) osob, v nichž má přímý podíl, a o výši tohoto podílu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 xml:space="preserve">viz. </w:t>
            </w:r>
            <w:proofErr w:type="gramStart"/>
            <w:r w:rsidRPr="00431618">
              <w:rPr>
                <w:sz w:val="24"/>
                <w:szCs w:val="24"/>
              </w:rPr>
              <w:t>čestné</w:t>
            </w:r>
            <w:proofErr w:type="gramEnd"/>
            <w:r w:rsidRPr="00431618">
              <w:rPr>
                <w:sz w:val="24"/>
                <w:szCs w:val="24"/>
              </w:rPr>
              <w:t xml:space="preserve"> prohlášení Příloha č. 1</w:t>
            </w:r>
          </w:p>
        </w:tc>
      </w:tr>
    </w:tbl>
    <w:p w:rsidR="00CB4208" w:rsidRDefault="00CB4208" w:rsidP="00CB4208">
      <w:pPr>
        <w:rPr>
          <w:sz w:val="24"/>
          <w:szCs w:val="24"/>
        </w:rPr>
      </w:pPr>
      <w:r>
        <w:rPr>
          <w:sz w:val="24"/>
          <w:szCs w:val="24"/>
        </w:rPr>
        <w:t>Žadatel je povinen písemně (nejpozději do 10 dnů) oznámit poskytovateli veškeré změny údajů uvedených v žádosti, které u žadatele nastanou po podání žádosti.</w:t>
      </w:r>
    </w:p>
    <w:p w:rsidR="00CB4208" w:rsidRDefault="00CB4208" w:rsidP="00CB420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Jméno a Příjmení</w:t>
            </w:r>
          </w:p>
        </w:tc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Datum vyhotovení žádosti:</w:t>
            </w:r>
          </w:p>
        </w:tc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Podpis statutárního zástupce:</w:t>
            </w:r>
          </w:p>
        </w:tc>
      </w:tr>
    </w:tbl>
    <w:p w:rsidR="00CB4208" w:rsidRDefault="00CB4208" w:rsidP="00CB4208">
      <w:pPr>
        <w:pStyle w:val="Nadpis3"/>
        <w:rPr>
          <w:rFonts w:ascii="Arial" w:hAnsi="Arial" w:cs="Arial"/>
          <w:sz w:val="16"/>
          <w:szCs w:val="16"/>
        </w:rPr>
      </w:pPr>
    </w:p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Pr="000C511D" w:rsidRDefault="00CB4208" w:rsidP="00CB4208"/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lastRenderedPageBreak/>
        <w:t>Příloha žádosti č. 1 – čestné prohlášení k žádosti o dotaci</w:t>
      </w: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center"/>
        <w:rPr>
          <w:rFonts w:ascii="Calibri" w:hAnsi="Calibri" w:cs="Calibri"/>
          <w:b/>
        </w:rPr>
      </w:pPr>
      <w:r w:rsidRPr="00EE15FE">
        <w:rPr>
          <w:rFonts w:ascii="Calibri" w:hAnsi="Calibri" w:cs="Calibri"/>
          <w:b/>
        </w:rPr>
        <w:t>Čestné prohlášení žadatele - právnické osoby</w:t>
      </w:r>
    </w:p>
    <w:p w:rsidR="00CB4208" w:rsidRPr="00EE15FE" w:rsidRDefault="00CB4208" w:rsidP="00CB4208">
      <w:pPr>
        <w:jc w:val="center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>ve smyslu § 10a odst. 3 písm. f) zákona č. 250/2000 Sb., o rozpočtových pravidlech územních rozpočtů, ve znění pozdějších předpisů („zákon č. 250/2000 Sb.“)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  <w:r w:rsidRPr="00EE15FE">
        <w:rPr>
          <w:rFonts w:ascii="Calibri" w:hAnsi="Calibri" w:cs="Calibri"/>
          <w:b/>
        </w:rPr>
        <w:t>I. Žadatel: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Obchodní firma nebo název: </w:t>
      </w:r>
      <w:r w:rsidRPr="00EE15FE">
        <w:rPr>
          <w:rFonts w:ascii="Calibri" w:hAnsi="Calibri" w:cs="Calibri"/>
        </w:rPr>
        <w:tab/>
        <w:t xml:space="preserve">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>Sídlo:</w:t>
      </w:r>
      <w:r w:rsidRPr="00EE15FE">
        <w:rPr>
          <w:rFonts w:ascii="Calibri" w:hAnsi="Calibri" w:cs="Calibri"/>
        </w:rPr>
        <w:tab/>
        <w:t xml:space="preserve">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IČO: </w:t>
      </w:r>
      <w:r w:rsidRPr="00EE15FE">
        <w:rPr>
          <w:rFonts w:ascii="Calibri" w:hAnsi="Calibri" w:cs="Calibri"/>
        </w:rPr>
        <w:tab/>
        <w:t xml:space="preserve">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>Zapsán v obchodním rejstříku nebo jiném veřejném rejstříku vedeném ……………………………………………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>v oddílu  …….……………</w:t>
      </w:r>
      <w:proofErr w:type="gramStart"/>
      <w:r w:rsidRPr="00EE15FE">
        <w:rPr>
          <w:rFonts w:ascii="Calibri" w:hAnsi="Calibri" w:cs="Calibri"/>
        </w:rPr>
        <w:t>….. vložka</w:t>
      </w:r>
      <w:proofErr w:type="gramEnd"/>
      <w:r w:rsidRPr="00EE15FE">
        <w:rPr>
          <w:rFonts w:ascii="Calibri" w:hAnsi="Calibri" w:cs="Calibri"/>
        </w:rPr>
        <w:t>.</w:t>
      </w:r>
      <w:r w:rsidRPr="00EE15FE">
        <w:rPr>
          <w:rFonts w:ascii="Calibri" w:hAnsi="Calibri" w:cs="Calibri"/>
        </w:rPr>
        <w:tab/>
        <w:t>……………………………………………………………….……………</w:t>
      </w: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  <w:r w:rsidRPr="00EE15FE">
        <w:rPr>
          <w:rFonts w:ascii="Calibri" w:hAnsi="Calibri" w:cs="Calibri"/>
          <w:b/>
        </w:rPr>
        <w:t>II. Čestné prohlášení žadatele: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Žadatel tímto čestně prohlašuje, že níže uvedené údaje stanovené § 10a odst. 3 písm. f) zákona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>č. 250/2000 Sb., o rozpočtových pravidlech územních rozpočtů, ve znění pozdějších předpisů, jsou pravdivé a úplné.</w:t>
      </w: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  <w:r w:rsidRPr="00EE15FE">
        <w:rPr>
          <w:rFonts w:ascii="Calibri" w:hAnsi="Calibri" w:cs="Calibri"/>
          <w:b/>
        </w:rPr>
        <w:t xml:space="preserve">III. Identifikace osob zastupujících právnickou osobu s uvedením právního důvodu zastoupení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>(§ 10a odst. 3 písm. f) bod 1 zákona č. 250/2000 Sb.):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titul, jméno, příjmení: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datum narození: </w:t>
      </w:r>
      <w:r w:rsidRPr="00EE15FE">
        <w:rPr>
          <w:rFonts w:ascii="Calibri" w:hAnsi="Calibri" w:cs="Calibri"/>
        </w:rPr>
        <w:tab/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 trvalé bydliště: </w:t>
      </w:r>
      <w:r w:rsidRPr="00EE15FE">
        <w:rPr>
          <w:rFonts w:ascii="Calibri" w:hAnsi="Calibri" w:cs="Calibri"/>
        </w:rPr>
        <w:tab/>
        <w:t xml:space="preserve">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jednající: a) jako jeho statutární orgán b) na základě udělené plné moci </w:t>
      </w: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  <w:r w:rsidRPr="00EE15FE">
        <w:rPr>
          <w:rFonts w:ascii="Calibri" w:hAnsi="Calibri" w:cs="Calibri"/>
          <w:b/>
        </w:rPr>
        <w:t xml:space="preserve">IV. Identifikace osob s podílem v právnické osobě, která je žadatelem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(§ 10a odst. 3 písm. f) bod 2 zákona č. 250/2000 Sb.): 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titul, jméno, příjmení: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>datum narození:</w:t>
      </w:r>
      <w:r w:rsidRPr="00EE15FE">
        <w:rPr>
          <w:rFonts w:ascii="Calibri" w:hAnsi="Calibri" w:cs="Calibri"/>
        </w:rPr>
        <w:tab/>
        <w:t xml:space="preserve">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trvalé bydliště: </w:t>
      </w: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  <w:r w:rsidRPr="00EE15FE">
        <w:rPr>
          <w:rFonts w:ascii="Calibri" w:hAnsi="Calibri" w:cs="Calibri"/>
          <w:b/>
        </w:rPr>
        <w:t xml:space="preserve">V. Identifikace osob, v nichž má právnická osoba, která je žadatelem, přímý podíl, a výše tohoto podílu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(§ 10a odst. 3 písm. e) bod 3 zákona č. 250/2000 Sb.):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název právnické osoby: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>sídlo: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IČO: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výše podílu v této právnické osobě: </w:t>
      </w:r>
      <w:r w:rsidRPr="00EE15FE">
        <w:rPr>
          <w:rFonts w:ascii="Calibri" w:hAnsi="Calibri" w:cs="Calibri"/>
        </w:rPr>
        <w:tab/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>V ……………………… dne ………….…</w:t>
      </w:r>
      <w:r w:rsidRPr="00EE15FE">
        <w:rPr>
          <w:rFonts w:ascii="Calibri" w:hAnsi="Calibri" w:cs="Calibri"/>
        </w:rPr>
        <w:tab/>
        <w:t xml:space="preserve">                   Podpis osoby oprávněné jednat za právnickou osobu</w:t>
      </w: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  <w:r w:rsidRPr="00EE15FE">
        <w:rPr>
          <w:rFonts w:ascii="Calibri" w:hAnsi="Calibri" w:cs="Calibri"/>
          <w:b/>
        </w:rPr>
        <w:t>BOD IV. A V. vyplňují pouze žadatelé: s.r.o., a.s.</w:t>
      </w: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  <w:r w:rsidRPr="00EE15FE">
        <w:rPr>
          <w:rFonts w:ascii="Calibri" w:hAnsi="Calibri" w:cs="Calibri"/>
          <w:b/>
        </w:rPr>
        <w:t xml:space="preserve">  nehodící se škrtněte/vymažte</w:t>
      </w: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  <w:r w:rsidRPr="00EE15FE">
        <w:rPr>
          <w:rFonts w:ascii="Calibri" w:hAnsi="Calibri" w:cs="Calibri"/>
          <w:b/>
        </w:rPr>
        <w:t xml:space="preserve">  v případě potřeby kopírujte identifikaci dalších osob</w:t>
      </w: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  <w:r w:rsidRPr="00EE15FE">
        <w:rPr>
          <w:rFonts w:ascii="Calibri" w:hAnsi="Calibri" w:cs="Calibri"/>
          <w:b/>
        </w:rPr>
        <w:t xml:space="preserve">  v případě potřeby kopírujte identifikaci dalších osob  </w:t>
      </w:r>
    </w:p>
    <w:p w:rsidR="00CB4208" w:rsidRDefault="00CB4208" w:rsidP="00CB4208">
      <w:pPr>
        <w:jc w:val="both"/>
        <w:rPr>
          <w:rFonts w:ascii="Verdana" w:hAnsi="Verdana" w:cs="Arial"/>
        </w:rPr>
      </w:pPr>
    </w:p>
    <w:p w:rsidR="00CB4208" w:rsidRDefault="00CB4208" w:rsidP="00CB4208">
      <w:pPr>
        <w:jc w:val="both"/>
        <w:rPr>
          <w:rFonts w:ascii="Verdana" w:hAnsi="Verdana" w:cs="Arial"/>
        </w:rPr>
      </w:pPr>
    </w:p>
    <w:p w:rsidR="00CB4208" w:rsidRDefault="00CB4208" w:rsidP="00CB4208">
      <w:pPr>
        <w:jc w:val="both"/>
        <w:rPr>
          <w:rFonts w:ascii="Verdana" w:hAnsi="Verdana" w:cs="Arial"/>
        </w:rPr>
      </w:pPr>
    </w:p>
    <w:p w:rsidR="002048DB" w:rsidRPr="00CB4208" w:rsidRDefault="002048DB" w:rsidP="00CB4208"/>
    <w:sectPr w:rsidR="002048DB" w:rsidRPr="00CB4208" w:rsidSect="004D7380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08" w:rsidRDefault="00CB4208">
      <w:r>
        <w:separator/>
      </w:r>
    </w:p>
  </w:endnote>
  <w:endnote w:type="continuationSeparator" w:id="0">
    <w:p w:rsidR="00483508" w:rsidRDefault="00CB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17" w:rsidRDefault="00896804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67C8">
      <w:rPr>
        <w:noProof/>
      </w:rPr>
      <w:t>2</w:t>
    </w:r>
    <w:r>
      <w:fldChar w:fldCharType="end"/>
    </w:r>
  </w:p>
  <w:p w:rsidR="008C6717" w:rsidRDefault="007367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08" w:rsidRDefault="00CB4208">
      <w:r>
        <w:separator/>
      </w:r>
    </w:p>
  </w:footnote>
  <w:footnote w:type="continuationSeparator" w:id="0">
    <w:p w:rsidR="00483508" w:rsidRDefault="00CB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337EB"/>
    <w:multiLevelType w:val="hybridMultilevel"/>
    <w:tmpl w:val="9AB0D362"/>
    <w:lvl w:ilvl="0" w:tplc="F7A4DF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04"/>
    <w:rsid w:val="002048DB"/>
    <w:rsid w:val="00483508"/>
    <w:rsid w:val="007367C8"/>
    <w:rsid w:val="00896804"/>
    <w:rsid w:val="00C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8968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9680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zev">
    <w:name w:val="Title"/>
    <w:basedOn w:val="Normln"/>
    <w:link w:val="NzevChar"/>
    <w:uiPriority w:val="99"/>
    <w:qFormat/>
    <w:rsid w:val="00896804"/>
    <w:pPr>
      <w:jc w:val="center"/>
    </w:pPr>
    <w:rPr>
      <w:sz w:val="44"/>
    </w:rPr>
  </w:style>
  <w:style w:type="character" w:customStyle="1" w:styleId="NzevChar">
    <w:name w:val="Název Char"/>
    <w:basedOn w:val="Standardnpsmoodstavce"/>
    <w:link w:val="Nzev"/>
    <w:uiPriority w:val="99"/>
    <w:rsid w:val="00896804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styleId="Hypertextovodkaz">
    <w:name w:val="Hyperlink"/>
    <w:uiPriority w:val="99"/>
    <w:rsid w:val="0089680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680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968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8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80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8968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9680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zev">
    <w:name w:val="Title"/>
    <w:basedOn w:val="Normln"/>
    <w:link w:val="NzevChar"/>
    <w:uiPriority w:val="99"/>
    <w:qFormat/>
    <w:rsid w:val="00896804"/>
    <w:pPr>
      <w:jc w:val="center"/>
    </w:pPr>
    <w:rPr>
      <w:sz w:val="44"/>
    </w:rPr>
  </w:style>
  <w:style w:type="character" w:customStyle="1" w:styleId="NzevChar">
    <w:name w:val="Název Char"/>
    <w:basedOn w:val="Standardnpsmoodstavce"/>
    <w:link w:val="Nzev"/>
    <w:uiPriority w:val="99"/>
    <w:rsid w:val="00896804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styleId="Hypertextovodkaz">
    <w:name w:val="Hyperlink"/>
    <w:uiPriority w:val="99"/>
    <w:rsid w:val="0089680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680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968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8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80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tace.sport@mu.kutnahor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2016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3</cp:revision>
  <dcterms:created xsi:type="dcterms:W3CDTF">2017-06-29T06:41:00Z</dcterms:created>
  <dcterms:modified xsi:type="dcterms:W3CDTF">2017-07-24T07:18:00Z</dcterms:modified>
</cp:coreProperties>
</file>