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F4" w:rsidRPr="006D3235" w:rsidRDefault="00C32EF4" w:rsidP="006D3235">
      <w:pPr>
        <w:pStyle w:val="Nadpis5"/>
        <w:shd w:val="clear" w:color="auto" w:fill="DBE5F1" w:themeFill="accent1" w:themeFillTint="3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D3235">
        <w:rPr>
          <w:rFonts w:asciiTheme="minorHAnsi" w:hAnsiTheme="minorHAnsi"/>
          <w:sz w:val="22"/>
          <w:szCs w:val="22"/>
        </w:rPr>
        <w:t xml:space="preserve">Rada města Kutné Hory přijala na svém zasedání dne </w:t>
      </w:r>
      <w:proofErr w:type="gramStart"/>
      <w:r w:rsidRPr="006D3235">
        <w:rPr>
          <w:rFonts w:asciiTheme="minorHAnsi" w:hAnsiTheme="minorHAnsi"/>
          <w:sz w:val="22"/>
          <w:szCs w:val="22"/>
        </w:rPr>
        <w:t>10.ledna</w:t>
      </w:r>
      <w:proofErr w:type="gramEnd"/>
      <w:r w:rsidRPr="006D3235">
        <w:rPr>
          <w:rFonts w:asciiTheme="minorHAnsi" w:hAnsiTheme="minorHAnsi"/>
          <w:sz w:val="22"/>
          <w:szCs w:val="22"/>
        </w:rPr>
        <w:t xml:space="preserve"> 2018</w:t>
      </w:r>
    </w:p>
    <w:p w:rsidR="00D91DF5" w:rsidRPr="006D3235" w:rsidRDefault="00C32EF4" w:rsidP="006D3235">
      <w:pPr>
        <w:spacing w:after="0" w:line="240" w:lineRule="auto"/>
      </w:pPr>
      <w:r w:rsidRPr="006D3235">
        <w:br/>
      </w:r>
      <w:r w:rsidRPr="006D3235">
        <w:rPr>
          <w:rStyle w:val="Siln"/>
        </w:rPr>
        <w:t>Usnesení č. 36/18 k rozpočtovému opatření INV - TO č. 1/18</w:t>
      </w:r>
      <w:r w:rsidRPr="006D3235">
        <w:br/>
        <w:t>Rada města s c h v a l u j e</w:t>
      </w:r>
      <w:r w:rsidRPr="006D3235">
        <w:br/>
        <w:t>předložený návrh na rozpočtové opatření INV - TO č. 1/18, kterým dochází k navýšení výdajové rozpočtové položky Deratizace ve výši 145.200,--Kč, a to na úkor výdajové rozpočtové položky Riziková analýza Kaňk-spoluúčast Města ve výši 145.200,--Kč, dle důvodové zprávy.</w:t>
      </w:r>
      <w:r w:rsidRPr="006D3235">
        <w:br/>
        <w:t xml:space="preserve">Zodpovídá : Ing. </w:t>
      </w:r>
      <w:proofErr w:type="spellStart"/>
      <w:proofErr w:type="gramStart"/>
      <w:r w:rsidRPr="006D3235">
        <w:t>J.Janál</w:t>
      </w:r>
      <w:proofErr w:type="spellEnd"/>
      <w:proofErr w:type="gramEnd"/>
      <w:r w:rsidRPr="006D3235">
        <w:t xml:space="preserve">      Termín : 17.01.18</w:t>
      </w:r>
      <w:r w:rsidRPr="006D3235">
        <w:br/>
      </w:r>
      <w:r w:rsidRPr="006D3235">
        <w:br/>
      </w:r>
      <w:r w:rsidR="00D91DF5" w:rsidRPr="006D3235">
        <w:t>Důvodová zpráva:</w:t>
      </w:r>
    </w:p>
    <w:p w:rsidR="00D91DF5" w:rsidRPr="006D3235" w:rsidRDefault="00D91DF5" w:rsidP="006D3235">
      <w:pPr>
        <w:spacing w:after="0" w:line="240" w:lineRule="auto"/>
      </w:pPr>
      <w:r w:rsidRPr="006D32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09E0A" wp14:editId="48BB9FDA">
                <wp:simplePos x="0" y="0"/>
                <wp:positionH relativeFrom="column">
                  <wp:posOffset>-5715</wp:posOffset>
                </wp:positionH>
                <wp:positionV relativeFrom="paragraph">
                  <wp:posOffset>83820</wp:posOffset>
                </wp:positionV>
                <wp:extent cx="5924550" cy="0"/>
                <wp:effectExtent l="13335" t="7620" r="571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6pt" to="466.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ks7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FJJ9O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"/>
            </w:pict>
          </mc:Fallback>
        </mc:AlternateContent>
      </w:r>
    </w:p>
    <w:p w:rsidR="00D91DF5" w:rsidRPr="006D3235" w:rsidRDefault="00D91DF5" w:rsidP="006D3235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6D3235">
        <w:rPr>
          <w:rFonts w:asciiTheme="minorHAnsi" w:hAnsiTheme="minorHAnsi"/>
          <w:b/>
          <w:sz w:val="22"/>
          <w:szCs w:val="22"/>
        </w:rPr>
        <w:t xml:space="preserve">Návrh na rozpočtové opatření INV – TO č. 1/18 – přesun rozpočtových   </w:t>
      </w:r>
    </w:p>
    <w:p w:rsidR="00D91DF5" w:rsidRPr="006D3235" w:rsidRDefault="00D91DF5" w:rsidP="006D3235">
      <w:pPr>
        <w:spacing w:after="0" w:line="240" w:lineRule="auto"/>
        <w:ind w:left="360"/>
        <w:rPr>
          <w:b/>
        </w:rPr>
      </w:pPr>
      <w:r w:rsidRPr="006D3235">
        <w:rPr>
          <w:b/>
        </w:rPr>
        <w:t xml:space="preserve">prostředků (§ 16, </w:t>
      </w:r>
      <w:proofErr w:type="gramStart"/>
      <w:r w:rsidRPr="006D3235">
        <w:rPr>
          <w:b/>
        </w:rPr>
        <w:t>odst.3, písm.</w:t>
      </w:r>
      <w:proofErr w:type="gramEnd"/>
      <w:r w:rsidRPr="006D3235">
        <w:rPr>
          <w:b/>
        </w:rPr>
        <w:t xml:space="preserve"> a) zákona č. 250/2000 Sb.)</w:t>
      </w:r>
    </w:p>
    <w:p w:rsidR="00D91DF5" w:rsidRPr="006D3235" w:rsidRDefault="00D91DF5" w:rsidP="006D3235">
      <w:pPr>
        <w:spacing w:after="0" w:line="240" w:lineRule="auto"/>
        <w:rPr>
          <w:b/>
        </w:rPr>
      </w:pPr>
      <w:r w:rsidRPr="006D3235">
        <w:rPr>
          <w:b/>
        </w:rPr>
        <w:t>Částka:   145.200,--Kč</w:t>
      </w:r>
    </w:p>
    <w:p w:rsidR="00D91DF5" w:rsidRPr="006D3235" w:rsidRDefault="00D91DF5" w:rsidP="006D3235">
      <w:pPr>
        <w:spacing w:after="0" w:line="240" w:lineRule="auto"/>
        <w:jc w:val="both"/>
      </w:pPr>
      <w:r w:rsidRPr="006D3235">
        <w:rPr>
          <w:b/>
        </w:rPr>
        <w:t xml:space="preserve">Zdůvodnění: </w:t>
      </w:r>
      <w:r w:rsidR="006D3235">
        <w:rPr>
          <w:b/>
        </w:rPr>
        <w:t xml:space="preserve"> </w:t>
      </w:r>
      <w:r w:rsidRPr="006D3235">
        <w:t>Předkládáme návrh INV – TO č. 1/18, kterým dochází k</w:t>
      </w:r>
      <w:r w:rsidRPr="006D3235">
        <w:rPr>
          <w:b/>
          <w:color w:val="FF0000"/>
        </w:rPr>
        <w:t xml:space="preserve">  </w:t>
      </w:r>
      <w:r w:rsidRPr="006D3235">
        <w:t>navýšení výdajové rozpočtové položky Deratizace ve výši 145.200,--Kč, a to na úkor výdajové rozpočtové položky Riziková analýza Kaňk-spoluúčast Města ve výši 145.200,--, dle důvodové zprávy.</w:t>
      </w:r>
    </w:p>
    <w:p w:rsidR="00D91DF5" w:rsidRPr="006D3235" w:rsidRDefault="00D91DF5" w:rsidP="006D3235">
      <w:pPr>
        <w:tabs>
          <w:tab w:val="left" w:pos="6804"/>
        </w:tabs>
        <w:spacing w:after="0" w:line="240" w:lineRule="auto"/>
        <w:jc w:val="both"/>
        <w:rPr>
          <w:b/>
          <w:color w:val="FF0000"/>
        </w:rPr>
      </w:pPr>
    </w:p>
    <w:p w:rsidR="00D91DF5" w:rsidRPr="006D3235" w:rsidRDefault="00D91DF5" w:rsidP="006D3235">
      <w:pPr>
        <w:tabs>
          <w:tab w:val="left" w:pos="6804"/>
        </w:tabs>
        <w:spacing w:after="0" w:line="240" w:lineRule="auto"/>
        <w:jc w:val="both"/>
      </w:pPr>
      <w:r w:rsidRPr="006D3235">
        <w:t xml:space="preserve">Dle usnesení č. 1014/17 dne </w:t>
      </w:r>
      <w:proofErr w:type="gramStart"/>
      <w:r w:rsidRPr="006D3235">
        <w:t>13.12.2017</w:t>
      </w:r>
      <w:proofErr w:type="gramEnd"/>
      <w:r w:rsidRPr="006D3235">
        <w:t xml:space="preserve"> vzala Rada města na vědomí zprávu o místním šetření (monitoringu) výskytu populace holubů v Kutné Hoře.</w:t>
      </w:r>
    </w:p>
    <w:p w:rsidR="00D91DF5" w:rsidRPr="006D3235" w:rsidRDefault="00D91DF5" w:rsidP="006D3235">
      <w:pPr>
        <w:tabs>
          <w:tab w:val="left" w:pos="6804"/>
        </w:tabs>
        <w:spacing w:after="0" w:line="240" w:lineRule="auto"/>
        <w:jc w:val="both"/>
      </w:pPr>
      <w:r w:rsidRPr="006D3235">
        <w:t>Na základě toho byla odsouhlasena objednávka prací týkající se odchytu holubů u firmy KREJSA, se sídlem Nekoř 74, 561 63 (4ks odchytových zařízení za 2 měsíce odchytu) za 120 000,- Kč bez DPH, tj. za 145.200,--Kč včetně 21% DPH, z důvodu nedostatku finančních prostředků na položce Deratizace jsme byli nuceni převést finanční prostředky na úkor položky Riziková analýza Kaňk-spoluúčast Města.</w:t>
      </w:r>
    </w:p>
    <w:p w:rsidR="006D3235" w:rsidRDefault="006D3235" w:rsidP="006D3235">
      <w:pPr>
        <w:spacing w:after="0" w:line="240" w:lineRule="auto"/>
      </w:pPr>
    </w:p>
    <w:p w:rsidR="00D91DF5" w:rsidRPr="006D3235" w:rsidRDefault="00D91DF5" w:rsidP="006D3235">
      <w:pPr>
        <w:spacing w:after="0" w:line="240" w:lineRule="auto"/>
        <w:rPr>
          <w:b/>
        </w:rPr>
      </w:pPr>
      <w:r w:rsidRPr="006D3235">
        <w:t>Rozpočtová skladba:</w:t>
      </w:r>
      <w:r w:rsidRPr="006D3235">
        <w:rPr>
          <w:b/>
        </w:rPr>
        <w:t xml:space="preserve"> 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993"/>
        <w:gridCol w:w="1701"/>
        <w:gridCol w:w="1417"/>
        <w:gridCol w:w="1276"/>
        <w:gridCol w:w="1559"/>
        <w:gridCol w:w="1701"/>
      </w:tblGrid>
      <w:tr w:rsidR="00D91DF5" w:rsidRPr="006D3235" w:rsidTr="003B0984">
        <w:trPr>
          <w:gridBefore w:val="4"/>
          <w:wBefore w:w="4395" w:type="dxa"/>
          <w:trHeight w:val="314"/>
        </w:trPr>
        <w:tc>
          <w:tcPr>
            <w:tcW w:w="5953" w:type="dxa"/>
            <w:gridSpan w:val="4"/>
          </w:tcPr>
          <w:p w:rsidR="00D91DF5" w:rsidRPr="006D3235" w:rsidRDefault="00D91DF5" w:rsidP="006D3235">
            <w:pPr>
              <w:spacing w:after="0" w:line="240" w:lineRule="auto"/>
            </w:pPr>
            <w:r w:rsidRPr="006D3235">
              <w:t>Rozpočet v Kč</w:t>
            </w:r>
          </w:p>
        </w:tc>
      </w:tr>
      <w:tr w:rsidR="00D91DF5" w:rsidRPr="006D3235" w:rsidTr="003B0984">
        <w:trPr>
          <w:trHeight w:val="628"/>
        </w:trPr>
        <w:tc>
          <w:tcPr>
            <w:tcW w:w="851" w:type="dxa"/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OdPa</w:t>
            </w:r>
          </w:p>
        </w:tc>
        <w:tc>
          <w:tcPr>
            <w:tcW w:w="850" w:type="dxa"/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SpPo</w:t>
            </w:r>
          </w:p>
        </w:tc>
        <w:tc>
          <w:tcPr>
            <w:tcW w:w="993" w:type="dxa"/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Správce</w:t>
            </w:r>
          </w:p>
        </w:tc>
        <w:tc>
          <w:tcPr>
            <w:tcW w:w="1701" w:type="dxa"/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Text</w:t>
            </w:r>
          </w:p>
        </w:tc>
        <w:tc>
          <w:tcPr>
            <w:tcW w:w="1417" w:type="dxa"/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Schválený</w:t>
            </w:r>
          </w:p>
        </w:tc>
        <w:tc>
          <w:tcPr>
            <w:tcW w:w="1276" w:type="dxa"/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Upravený</w:t>
            </w:r>
          </w:p>
        </w:tc>
        <w:tc>
          <w:tcPr>
            <w:tcW w:w="1559" w:type="dxa"/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Úprava</w:t>
            </w:r>
          </w:p>
        </w:tc>
        <w:tc>
          <w:tcPr>
            <w:tcW w:w="1701" w:type="dxa"/>
          </w:tcPr>
          <w:p w:rsidR="00D91DF5" w:rsidRPr="006D3235" w:rsidRDefault="00D91DF5" w:rsidP="006D3235">
            <w:pPr>
              <w:spacing w:after="0" w:line="240" w:lineRule="auto"/>
            </w:pPr>
            <w:r w:rsidRPr="006D3235">
              <w:t>Rozpočet po úpravě</w:t>
            </w:r>
          </w:p>
        </w:tc>
      </w:tr>
      <w:tr w:rsidR="00D91DF5" w:rsidRPr="006D3235" w:rsidTr="003B0984">
        <w:trPr>
          <w:trHeight w:val="8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3727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5169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2460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  <w:r w:rsidRPr="006D3235">
              <w:t>Riziková analýza Kaňk</w:t>
            </w:r>
          </w:p>
          <w:p w:rsidR="00D91DF5" w:rsidRPr="006D3235" w:rsidRDefault="00D91DF5" w:rsidP="006D3235">
            <w:pPr>
              <w:spacing w:after="0" w:line="240" w:lineRule="auto"/>
              <w:rPr>
                <w:b/>
              </w:rPr>
            </w:pPr>
            <w:r w:rsidRPr="006D3235">
              <w:t>-</w:t>
            </w:r>
            <w:proofErr w:type="spellStart"/>
            <w:r w:rsidRPr="006D3235">
              <w:t>spolučast</w:t>
            </w:r>
            <w:proofErr w:type="spellEnd"/>
            <w:r w:rsidRPr="006D3235">
              <w:t xml:space="preserve"> Města KH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600.000,--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600.000,--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 xml:space="preserve">  -145.200,-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 xml:space="preserve">    454.800,--</w:t>
            </w:r>
          </w:p>
        </w:tc>
      </w:tr>
      <w:tr w:rsidR="00D91DF5" w:rsidRPr="006D3235" w:rsidTr="003B0984">
        <w:trPr>
          <w:trHeight w:val="8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1014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5169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2460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Deratizace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50.000,--</w:t>
            </w:r>
          </w:p>
          <w:p w:rsidR="00D91DF5" w:rsidRPr="006D3235" w:rsidRDefault="00D91DF5" w:rsidP="006D323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>50.000,-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 xml:space="preserve"> +145.200,-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5" w:rsidRPr="006D3235" w:rsidRDefault="00D91DF5" w:rsidP="006D3235">
            <w:pPr>
              <w:spacing w:after="0" w:line="240" w:lineRule="auto"/>
            </w:pPr>
          </w:p>
          <w:p w:rsidR="00D91DF5" w:rsidRPr="006D3235" w:rsidRDefault="00D91DF5" w:rsidP="006D3235">
            <w:pPr>
              <w:spacing w:after="0" w:line="240" w:lineRule="auto"/>
            </w:pPr>
            <w:r w:rsidRPr="006D3235">
              <w:t xml:space="preserve">    195.200,--</w:t>
            </w:r>
          </w:p>
        </w:tc>
      </w:tr>
    </w:tbl>
    <w:p w:rsidR="00D91DF5" w:rsidRDefault="00D91DF5" w:rsidP="006D3235">
      <w:pPr>
        <w:spacing w:after="0" w:line="240" w:lineRule="auto"/>
      </w:pPr>
    </w:p>
    <w:p w:rsidR="006D3235" w:rsidRPr="006D3235" w:rsidRDefault="006D3235" w:rsidP="006D3235">
      <w:pPr>
        <w:spacing w:after="0" w:line="240" w:lineRule="auto"/>
      </w:pPr>
    </w:p>
    <w:p w:rsidR="00025BC4" w:rsidRPr="006D3235" w:rsidRDefault="00025BC4" w:rsidP="006D3235">
      <w:pPr>
        <w:shd w:val="clear" w:color="auto" w:fill="DBE5F1" w:themeFill="accent1" w:themeFillTint="33"/>
        <w:spacing w:after="0" w:line="240" w:lineRule="auto"/>
        <w:outlineLvl w:val="4"/>
        <w:rPr>
          <w:rFonts w:eastAsia="Times New Roman" w:cs="Times New Roman"/>
          <w:b/>
          <w:bCs/>
          <w:lang w:eastAsia="cs-CZ"/>
        </w:rPr>
      </w:pPr>
      <w:r w:rsidRPr="006D3235">
        <w:rPr>
          <w:rFonts w:eastAsia="Times New Roman" w:cs="Times New Roman"/>
          <w:b/>
          <w:bCs/>
          <w:lang w:eastAsia="cs-CZ"/>
        </w:rPr>
        <w:t xml:space="preserve">Rada města Kutné Hory přijala na svém zasedání dne </w:t>
      </w:r>
      <w:proofErr w:type="gramStart"/>
      <w:r w:rsidRPr="006D3235">
        <w:rPr>
          <w:rFonts w:eastAsia="Times New Roman" w:cs="Times New Roman"/>
          <w:b/>
          <w:bCs/>
          <w:lang w:eastAsia="cs-CZ"/>
        </w:rPr>
        <w:t>24.ledna</w:t>
      </w:r>
      <w:proofErr w:type="gramEnd"/>
      <w:r w:rsidRPr="006D3235">
        <w:rPr>
          <w:rFonts w:eastAsia="Times New Roman" w:cs="Times New Roman"/>
          <w:b/>
          <w:bCs/>
          <w:lang w:eastAsia="cs-CZ"/>
        </w:rPr>
        <w:t xml:space="preserve"> 2018</w:t>
      </w:r>
    </w:p>
    <w:p w:rsidR="006D3235" w:rsidRDefault="006D3235" w:rsidP="006D3235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</w:p>
    <w:p w:rsidR="006D3235" w:rsidRDefault="00025BC4" w:rsidP="006D3235">
      <w:pPr>
        <w:spacing w:after="0" w:line="240" w:lineRule="auto"/>
        <w:rPr>
          <w:rFonts w:eastAsia="Times New Roman" w:cs="Times New Roman"/>
          <w:lang w:eastAsia="cs-CZ"/>
        </w:rPr>
      </w:pPr>
      <w:r w:rsidRPr="006D3235">
        <w:rPr>
          <w:rFonts w:eastAsia="Times New Roman" w:cs="Times New Roman"/>
          <w:b/>
          <w:bCs/>
          <w:lang w:eastAsia="cs-CZ"/>
        </w:rPr>
        <w:t>Usnesení č. 46/18 k rozpočtovému opatření EKO č. 1-2</w:t>
      </w:r>
      <w:r w:rsidRPr="006D3235">
        <w:rPr>
          <w:rFonts w:eastAsia="Times New Roman" w:cs="Times New Roman"/>
          <w:lang w:eastAsia="cs-CZ"/>
        </w:rPr>
        <w:br/>
        <w:t>Rada města s c h v a l u j e</w:t>
      </w:r>
      <w:r w:rsidRPr="006D3235">
        <w:rPr>
          <w:rFonts w:eastAsia="Times New Roman" w:cs="Times New Roman"/>
          <w:lang w:eastAsia="cs-CZ"/>
        </w:rPr>
        <w:br/>
        <w:t>a) předložený návrh na rozpočtové opatření EKO č. 1 - navýšení rozpočtových příjmů a výdajů o 2 822 100 Kč, z důvodu úpravy výše příspěvku na výkon státní správy pro rok 2018, sdělené Krajským úřadem Středočeského kraje dle důvodové zprávy č. 1</w:t>
      </w:r>
    </w:p>
    <w:p w:rsidR="006D3235" w:rsidRDefault="00025BC4" w:rsidP="006D3235">
      <w:pPr>
        <w:spacing w:after="0" w:line="240" w:lineRule="auto"/>
        <w:rPr>
          <w:rFonts w:eastAsia="Times New Roman" w:cs="Times New Roman"/>
          <w:lang w:eastAsia="cs-CZ"/>
        </w:rPr>
      </w:pPr>
      <w:r w:rsidRPr="006D3235">
        <w:rPr>
          <w:rFonts w:eastAsia="Times New Roman" w:cs="Times New Roman"/>
          <w:lang w:eastAsia="cs-CZ"/>
        </w:rPr>
        <w:t xml:space="preserve">b) předložený návrh na rozpočtové opatření EKO č. 2 - změna paragrafu u rozpočtové položky "Mobiliář - opravy" z § 3745 (Péče o vzhled obcí a veřejnou zeleň) na § 3639 (Komunální služby a územní rozvoj jinde nezařazené),ve výši 50 000 Kč dle důvodové zprávy </w:t>
      </w:r>
      <w:proofErr w:type="gramStart"/>
      <w:r w:rsidRPr="006D3235">
        <w:rPr>
          <w:rFonts w:eastAsia="Times New Roman" w:cs="Times New Roman"/>
          <w:lang w:eastAsia="cs-CZ"/>
        </w:rPr>
        <w:t>č.2</w:t>
      </w:r>
      <w:proofErr w:type="gramEnd"/>
    </w:p>
    <w:p w:rsidR="006D3235" w:rsidRDefault="00025BC4" w:rsidP="006D3235">
      <w:pPr>
        <w:spacing w:after="0" w:line="240" w:lineRule="auto"/>
      </w:pPr>
      <w:r w:rsidRPr="006D3235">
        <w:rPr>
          <w:rFonts w:eastAsia="Times New Roman" w:cs="Times New Roman"/>
          <w:lang w:eastAsia="cs-CZ"/>
        </w:rPr>
        <w:t xml:space="preserve">Zodpovídá : Ing. </w:t>
      </w:r>
      <w:proofErr w:type="spellStart"/>
      <w:proofErr w:type="gramStart"/>
      <w:r w:rsidRPr="006D3235">
        <w:rPr>
          <w:rFonts w:eastAsia="Times New Roman" w:cs="Times New Roman"/>
          <w:lang w:eastAsia="cs-CZ"/>
        </w:rPr>
        <w:t>R.Zahradníček</w:t>
      </w:r>
      <w:proofErr w:type="spellEnd"/>
      <w:proofErr w:type="gramEnd"/>
      <w:r w:rsidRPr="006D3235">
        <w:rPr>
          <w:rFonts w:eastAsia="Times New Roman" w:cs="Times New Roman"/>
          <w:lang w:eastAsia="cs-CZ"/>
        </w:rPr>
        <w:t xml:space="preserve">      Termín : 31.01.18</w:t>
      </w:r>
      <w:r w:rsidRPr="006D3235">
        <w:rPr>
          <w:rFonts w:eastAsia="Times New Roman" w:cs="Times New Roman"/>
          <w:lang w:eastAsia="cs-CZ"/>
        </w:rPr>
        <w:br/>
      </w:r>
    </w:p>
    <w:p w:rsidR="006D3235" w:rsidRPr="006D3235" w:rsidRDefault="006D3235" w:rsidP="006D3235">
      <w:pPr>
        <w:spacing w:after="0" w:line="240" w:lineRule="auto"/>
      </w:pPr>
      <w:r w:rsidRPr="006D3235">
        <w:lastRenderedPageBreak/>
        <w:t>Důvodová zpráva:</w:t>
      </w:r>
    </w:p>
    <w:p w:rsidR="006D3235" w:rsidRPr="006D3235" w:rsidRDefault="006D3235" w:rsidP="006D3235">
      <w:pPr>
        <w:spacing w:after="0" w:line="240" w:lineRule="auto"/>
      </w:pPr>
      <w:r w:rsidRPr="006D32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04D34" wp14:editId="7DCEAA04">
                <wp:simplePos x="0" y="0"/>
                <wp:positionH relativeFrom="column">
                  <wp:posOffset>-5715</wp:posOffset>
                </wp:positionH>
                <wp:positionV relativeFrom="paragraph">
                  <wp:posOffset>83820</wp:posOffset>
                </wp:positionV>
                <wp:extent cx="5924550" cy="0"/>
                <wp:effectExtent l="13335" t="6985" r="5715" b="1206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6pt" to="466.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mnG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"/>
            </w:pict>
          </mc:Fallback>
        </mc:AlternateContent>
      </w:r>
    </w:p>
    <w:p w:rsidR="006D3235" w:rsidRPr="006D3235" w:rsidRDefault="006D3235" w:rsidP="006D3235">
      <w:pPr>
        <w:spacing w:after="0" w:line="240" w:lineRule="auto"/>
        <w:outlineLvl w:val="0"/>
      </w:pPr>
      <w:r w:rsidRPr="006D3235">
        <w:rPr>
          <w:b/>
        </w:rPr>
        <w:t xml:space="preserve">1) Rozpočtové opatření EKO - 1 </w:t>
      </w:r>
      <w:r w:rsidRPr="006D3235">
        <w:t xml:space="preserve">– navýšení rozpočtových prostředků (§ 16, odst. 3, </w:t>
      </w:r>
      <w:proofErr w:type="spellStart"/>
      <w:proofErr w:type="gramStart"/>
      <w:r w:rsidRPr="006D3235">
        <w:t>písm.b</w:t>
      </w:r>
      <w:proofErr w:type="spellEnd"/>
      <w:r w:rsidRPr="006D3235">
        <w:t>) zákona</w:t>
      </w:r>
      <w:proofErr w:type="gramEnd"/>
      <w:r w:rsidRPr="006D3235">
        <w:t xml:space="preserve"> č. 250/2000 Sb.)</w:t>
      </w:r>
    </w:p>
    <w:p w:rsidR="006D3235" w:rsidRPr="006D3235" w:rsidRDefault="006D3235" w:rsidP="006D3235">
      <w:pPr>
        <w:spacing w:after="0" w:line="240" w:lineRule="auto"/>
        <w:outlineLvl w:val="0"/>
      </w:pPr>
    </w:p>
    <w:p w:rsidR="006D3235" w:rsidRPr="006D3235" w:rsidRDefault="006D3235" w:rsidP="006D3235">
      <w:pPr>
        <w:spacing w:after="0" w:line="240" w:lineRule="auto"/>
        <w:outlineLvl w:val="0"/>
        <w:rPr>
          <w:b/>
        </w:rPr>
      </w:pPr>
      <w:r w:rsidRPr="006D3235">
        <w:rPr>
          <w:b/>
        </w:rPr>
        <w:t>Částka:  2 822 100,-- Kč</w:t>
      </w:r>
    </w:p>
    <w:p w:rsidR="006D3235" w:rsidRPr="006D3235" w:rsidRDefault="006D3235" w:rsidP="006D3235">
      <w:pPr>
        <w:spacing w:after="0" w:line="240" w:lineRule="auto"/>
        <w:outlineLvl w:val="0"/>
        <w:rPr>
          <w:b/>
        </w:rPr>
      </w:pPr>
    </w:p>
    <w:p w:rsidR="006D3235" w:rsidRPr="006D3235" w:rsidRDefault="006D3235" w:rsidP="006D3235">
      <w:pPr>
        <w:spacing w:after="0" w:line="240" w:lineRule="auto"/>
        <w:jc w:val="both"/>
        <w:outlineLvl w:val="0"/>
      </w:pPr>
      <w:r w:rsidRPr="006D3235">
        <w:rPr>
          <w:b/>
        </w:rPr>
        <w:t xml:space="preserve">Zdůvodnění: </w:t>
      </w:r>
      <w:r w:rsidRPr="006D3235">
        <w:t xml:space="preserve">Na základě oznámení pod </w:t>
      </w:r>
      <w:proofErr w:type="gramStart"/>
      <w:r w:rsidRPr="006D3235">
        <w:t>č.j.</w:t>
      </w:r>
      <w:proofErr w:type="gramEnd"/>
      <w:r w:rsidRPr="006D3235">
        <w:t xml:space="preserve"> 003945/2018/KUSK ze dne 9.1.2018 od Krajského úřadu Středočeského kraje o přesné výši příspěvku na výkon státní správy pro rok 2018, který je určen na částečnou úhradu výdajů spojených s výkonem státní správy dle § 62 zákona č. 128/2000 Sb., o obcích (obecní zřízení), ve znění pozdějších předpisů. </w:t>
      </w:r>
    </w:p>
    <w:p w:rsidR="006D3235" w:rsidRPr="006D3235" w:rsidRDefault="006D3235" w:rsidP="006D3235">
      <w:pPr>
        <w:spacing w:after="0" w:line="240" w:lineRule="auto"/>
        <w:jc w:val="both"/>
        <w:outlineLvl w:val="0"/>
      </w:pPr>
      <w:r w:rsidRPr="006D3235">
        <w:t xml:space="preserve">Obcím, vykonávajícím působnost veřejných opatrovníků, byla výše příspěvku na státní správu zvýšena o částku, která odpovídá násobku faktického počtu </w:t>
      </w:r>
      <w:proofErr w:type="spellStart"/>
      <w:r w:rsidRPr="006D3235">
        <w:t>opatrovanců</w:t>
      </w:r>
      <w:proofErr w:type="spellEnd"/>
      <w:r w:rsidRPr="006D3235">
        <w:t>.  Pro rok 2018 byla stanovena částka 29.000,-- Kč na jednoho opatrovance.</w:t>
      </w:r>
    </w:p>
    <w:p w:rsidR="006D3235" w:rsidRPr="006D3235" w:rsidRDefault="006D3235" w:rsidP="006D3235">
      <w:pPr>
        <w:spacing w:after="0" w:line="240" w:lineRule="auto"/>
        <w:jc w:val="both"/>
        <w:outlineLvl w:val="0"/>
        <w:rPr>
          <w:rFonts w:cs="Arial"/>
        </w:rPr>
      </w:pPr>
      <w:r w:rsidRPr="006D3235">
        <w:t xml:space="preserve">Postup výpočtu příspěvku na výkon státní správy je v příloze dopisu č. 2. Pro rok 2018 byl objem příspěvku valorizován o 5%.  Do jeho objemu se promítla změna počtu obyvatel dle bilance obyvatel ČR vydané ČSÚ k </w:t>
      </w:r>
      <w:proofErr w:type="gramStart"/>
      <w:r w:rsidRPr="006D3235">
        <w:t>1.1.2017</w:t>
      </w:r>
      <w:proofErr w:type="gramEnd"/>
      <w:r w:rsidRPr="006D3235">
        <w:t>.</w:t>
      </w:r>
    </w:p>
    <w:tbl>
      <w:tblPr>
        <w:tblW w:w="980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879"/>
        <w:gridCol w:w="649"/>
        <w:gridCol w:w="504"/>
        <w:gridCol w:w="1929"/>
        <w:gridCol w:w="1284"/>
        <w:gridCol w:w="1426"/>
        <w:gridCol w:w="1171"/>
        <w:gridCol w:w="1246"/>
      </w:tblGrid>
      <w:tr w:rsidR="006D3235" w:rsidRPr="006D3235" w:rsidTr="003B0984">
        <w:trPr>
          <w:trHeight w:val="28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 xml:space="preserve">OdPa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 xml:space="preserve">SpPo 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 xml:space="preserve">OrJ 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kap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 xml:space="preserve">Text                        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SR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UR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ind w:left="-213" w:firstLine="213"/>
              <w:rPr>
                <w:color w:val="000000"/>
              </w:rPr>
            </w:pPr>
            <w:r w:rsidRPr="006D3235">
              <w:rPr>
                <w:color w:val="000000"/>
              </w:rPr>
              <w:t>úprava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UR po úpravě</w:t>
            </w:r>
          </w:p>
        </w:tc>
      </w:tr>
      <w:tr w:rsidR="006D3235" w:rsidRPr="006D3235" w:rsidTr="003B0984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4112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2059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Souhrnný dotační vztah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30 000 000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 xml:space="preserve">30 000000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2 822 100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32 822 100</w:t>
            </w:r>
          </w:p>
        </w:tc>
      </w:tr>
      <w:tr w:rsidR="006D3235" w:rsidRPr="006D3235" w:rsidTr="003B0984">
        <w:trPr>
          <w:trHeight w:val="55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6171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5xxx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2700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SOC - opatrovnictví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1 740 000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1 740 000</w:t>
            </w:r>
          </w:p>
        </w:tc>
      </w:tr>
      <w:tr w:rsidR="006D3235" w:rsidRPr="006D3235" w:rsidTr="003B0984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6171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5901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2200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Rozpočtová rezerva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1 468 527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1 468 527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1 082 100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2 550 627</w:t>
            </w:r>
          </w:p>
        </w:tc>
      </w:tr>
    </w:tbl>
    <w:p w:rsidR="006D3235" w:rsidRPr="006D3235" w:rsidRDefault="006D3235" w:rsidP="006D3235">
      <w:pPr>
        <w:spacing w:after="0" w:line="240" w:lineRule="auto"/>
        <w:rPr>
          <w:b/>
        </w:rPr>
      </w:pPr>
    </w:p>
    <w:p w:rsidR="006D3235" w:rsidRPr="006D3235" w:rsidRDefault="006D3235" w:rsidP="006D3235">
      <w:pPr>
        <w:spacing w:after="0" w:line="240" w:lineRule="auto"/>
      </w:pPr>
    </w:p>
    <w:p w:rsidR="006D3235" w:rsidRPr="006D3235" w:rsidRDefault="006D3235" w:rsidP="006D3235">
      <w:pPr>
        <w:spacing w:after="0" w:line="240" w:lineRule="auto"/>
        <w:jc w:val="both"/>
        <w:outlineLvl w:val="0"/>
      </w:pPr>
      <w:r w:rsidRPr="006D3235">
        <w:rPr>
          <w:b/>
        </w:rPr>
        <w:t xml:space="preserve">2) Rozpočtové opatření EKO - 2 </w:t>
      </w:r>
      <w:r w:rsidRPr="006D3235">
        <w:t xml:space="preserve">– přesun rozpočtových prostředků (§ 16, odst. 3, </w:t>
      </w:r>
      <w:proofErr w:type="spellStart"/>
      <w:proofErr w:type="gramStart"/>
      <w:r w:rsidRPr="006D3235">
        <w:t>písm.a</w:t>
      </w:r>
      <w:proofErr w:type="spellEnd"/>
      <w:r w:rsidRPr="006D3235">
        <w:t>) zákona</w:t>
      </w:r>
      <w:proofErr w:type="gramEnd"/>
      <w:r w:rsidRPr="006D3235">
        <w:t xml:space="preserve"> č. 250/2000 Sb.)</w:t>
      </w:r>
    </w:p>
    <w:p w:rsidR="006D3235" w:rsidRPr="006D3235" w:rsidRDefault="006D3235" w:rsidP="006D3235">
      <w:pPr>
        <w:spacing w:after="0" w:line="240" w:lineRule="auto"/>
        <w:jc w:val="both"/>
        <w:outlineLvl w:val="0"/>
      </w:pPr>
    </w:p>
    <w:p w:rsidR="006D3235" w:rsidRPr="006D3235" w:rsidRDefault="006D3235" w:rsidP="006D3235">
      <w:pPr>
        <w:spacing w:after="0" w:line="240" w:lineRule="auto"/>
        <w:jc w:val="both"/>
        <w:outlineLvl w:val="0"/>
        <w:rPr>
          <w:b/>
        </w:rPr>
      </w:pPr>
      <w:r w:rsidRPr="006D3235">
        <w:rPr>
          <w:b/>
        </w:rPr>
        <w:t>Částka:  50 000,-- Kč</w:t>
      </w:r>
    </w:p>
    <w:p w:rsidR="006D3235" w:rsidRPr="006D3235" w:rsidRDefault="006D3235" w:rsidP="006D3235">
      <w:pPr>
        <w:spacing w:after="0" w:line="240" w:lineRule="auto"/>
        <w:jc w:val="both"/>
        <w:outlineLvl w:val="0"/>
        <w:rPr>
          <w:b/>
        </w:rPr>
      </w:pPr>
    </w:p>
    <w:p w:rsidR="006D3235" w:rsidRPr="006D3235" w:rsidRDefault="006D3235" w:rsidP="006D3235">
      <w:pPr>
        <w:spacing w:after="0" w:line="240" w:lineRule="auto"/>
        <w:jc w:val="both"/>
      </w:pPr>
      <w:r w:rsidRPr="006D3235">
        <w:rPr>
          <w:b/>
        </w:rPr>
        <w:t>Zdůvodnění:</w:t>
      </w:r>
      <w:r w:rsidRPr="006D3235">
        <w:t xml:space="preserve"> Předkládáme návrh na změnu paragrafu u rozpočtové položky „Mobiliář – opravy“ z § 3745 (Péče o vzhled obcí a veřejnou zeleň) na § 3639 (Komunální služby a územní rozvoj jinde nezařazené), ve výši 50 000  Kč takto:</w:t>
      </w:r>
    </w:p>
    <w:p w:rsidR="006D3235" w:rsidRPr="006D3235" w:rsidRDefault="006D3235" w:rsidP="006D3235">
      <w:pPr>
        <w:spacing w:after="0" w:line="240" w:lineRule="auto"/>
      </w:pPr>
    </w:p>
    <w:tbl>
      <w:tblPr>
        <w:tblW w:w="980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879"/>
        <w:gridCol w:w="649"/>
        <w:gridCol w:w="504"/>
        <w:gridCol w:w="1929"/>
        <w:gridCol w:w="1284"/>
        <w:gridCol w:w="1426"/>
        <w:gridCol w:w="1171"/>
        <w:gridCol w:w="1246"/>
      </w:tblGrid>
      <w:tr w:rsidR="006D3235" w:rsidRPr="006D3235" w:rsidTr="003B0984">
        <w:trPr>
          <w:trHeight w:val="28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 xml:space="preserve">OdPa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 xml:space="preserve">SpPo 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 xml:space="preserve">OrJ 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kap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 xml:space="preserve">Text                        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SR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UR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ind w:left="-213" w:firstLine="213"/>
              <w:rPr>
                <w:color w:val="000000"/>
              </w:rPr>
            </w:pPr>
            <w:r w:rsidRPr="006D3235">
              <w:rPr>
                <w:color w:val="000000"/>
              </w:rPr>
              <w:t>úprava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UR po úpravě</w:t>
            </w:r>
          </w:p>
        </w:tc>
      </w:tr>
      <w:tr w:rsidR="006D3235" w:rsidRPr="006D3235" w:rsidTr="003B0984">
        <w:trPr>
          <w:trHeight w:val="55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bookmarkStart w:id="0" w:name="_GoBack" w:colFirst="5" w:colLast="8"/>
            <w:r w:rsidRPr="006D3235">
              <w:rPr>
                <w:color w:val="000000"/>
              </w:rPr>
              <w:t>3745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5171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2460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Mobiliář - opravy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50 000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50 000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-50 000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0</w:t>
            </w:r>
          </w:p>
        </w:tc>
      </w:tr>
      <w:tr w:rsidR="006D3235" w:rsidRPr="006D3235" w:rsidTr="003B0984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3639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5171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2460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35" w:rsidRPr="006D3235" w:rsidRDefault="006D3235" w:rsidP="006D3235">
            <w:pPr>
              <w:spacing w:after="0" w:line="240" w:lineRule="auto"/>
              <w:rPr>
                <w:color w:val="000000"/>
              </w:rPr>
            </w:pPr>
            <w:r w:rsidRPr="006D3235">
              <w:rPr>
                <w:color w:val="000000"/>
              </w:rPr>
              <w:t>Mobiliář - opravy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50 000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35" w:rsidRPr="006D3235" w:rsidRDefault="006D3235" w:rsidP="006D3235">
            <w:pPr>
              <w:spacing w:after="0" w:line="240" w:lineRule="auto"/>
              <w:jc w:val="right"/>
              <w:rPr>
                <w:color w:val="000000"/>
              </w:rPr>
            </w:pPr>
            <w:r w:rsidRPr="006D3235">
              <w:rPr>
                <w:color w:val="000000"/>
              </w:rPr>
              <w:t>50 000</w:t>
            </w:r>
          </w:p>
        </w:tc>
      </w:tr>
      <w:bookmarkEnd w:id="0"/>
    </w:tbl>
    <w:p w:rsidR="006D3235" w:rsidRPr="006D3235" w:rsidRDefault="006D3235" w:rsidP="006D3235">
      <w:pPr>
        <w:spacing w:after="0" w:line="240" w:lineRule="auto"/>
      </w:pPr>
    </w:p>
    <w:p w:rsidR="00D91DF5" w:rsidRPr="006D3235" w:rsidRDefault="00D91DF5" w:rsidP="006D3235">
      <w:pPr>
        <w:spacing w:after="0" w:line="240" w:lineRule="auto"/>
        <w:rPr>
          <w:rFonts w:eastAsia="Times New Roman" w:cs="Times New Roman"/>
          <w:lang w:eastAsia="cs-CZ"/>
        </w:rPr>
      </w:pPr>
    </w:p>
    <w:p w:rsidR="006D3235" w:rsidRPr="006D3235" w:rsidRDefault="00025BC4" w:rsidP="006D3235">
      <w:pPr>
        <w:spacing w:after="0" w:line="240" w:lineRule="auto"/>
      </w:pPr>
      <w:r w:rsidRPr="006D3235">
        <w:rPr>
          <w:rFonts w:eastAsia="Times New Roman" w:cs="Times New Roman"/>
          <w:b/>
          <w:bCs/>
          <w:lang w:eastAsia="cs-CZ"/>
        </w:rPr>
        <w:t>Usnesení č. 64/18 k rozpočtovému opatření OPPŠK č. 1</w:t>
      </w:r>
      <w:r w:rsidRPr="006D3235">
        <w:rPr>
          <w:rFonts w:eastAsia="Times New Roman" w:cs="Times New Roman"/>
          <w:lang w:eastAsia="cs-CZ"/>
        </w:rPr>
        <w:br/>
        <w:t>Rada města s c h v a l u j e</w:t>
      </w:r>
      <w:r w:rsidRPr="006D3235">
        <w:rPr>
          <w:rFonts w:eastAsia="Times New Roman" w:cs="Times New Roman"/>
          <w:lang w:eastAsia="cs-CZ"/>
        </w:rPr>
        <w:br/>
        <w:t>předložený návrh na rozpočtové opatření OPPŠK č. 1- navýšení rozpočtových příjmů a výdajů ve výši 2 078 000,- Kč z důvodu přijetí Veřejnoprávní smlouvy o poskytnutí dotace z rozpočtu Středočeského kraje na rok 2018 pro Městskou knihovnu v Kutné Hoře na "Výkon činnosti regionálních knihoven v roce 2018", dle důvodové zprávy.</w:t>
      </w:r>
      <w:r w:rsidRPr="006D3235">
        <w:rPr>
          <w:rFonts w:eastAsia="Times New Roman" w:cs="Times New Roman"/>
          <w:lang w:eastAsia="cs-CZ"/>
        </w:rPr>
        <w:br/>
        <w:t xml:space="preserve">Zodpovídá : Ing. </w:t>
      </w:r>
      <w:proofErr w:type="spellStart"/>
      <w:proofErr w:type="gramStart"/>
      <w:r w:rsidRPr="006D3235">
        <w:rPr>
          <w:rFonts w:eastAsia="Times New Roman" w:cs="Times New Roman"/>
          <w:lang w:eastAsia="cs-CZ"/>
        </w:rPr>
        <w:t>R.Zahradníček</w:t>
      </w:r>
      <w:proofErr w:type="spellEnd"/>
      <w:proofErr w:type="gramEnd"/>
      <w:r w:rsidRPr="006D3235">
        <w:rPr>
          <w:rFonts w:eastAsia="Times New Roman" w:cs="Times New Roman"/>
          <w:lang w:eastAsia="cs-CZ"/>
        </w:rPr>
        <w:t xml:space="preserve">      Termín : 31.01.18</w:t>
      </w:r>
      <w:r w:rsidRPr="006D3235">
        <w:rPr>
          <w:rFonts w:eastAsia="Times New Roman" w:cs="Times New Roman"/>
          <w:lang w:eastAsia="cs-CZ"/>
        </w:rPr>
        <w:br/>
      </w:r>
      <w:r w:rsidRPr="006D3235">
        <w:rPr>
          <w:rFonts w:eastAsia="Times New Roman" w:cs="Times New Roman"/>
          <w:lang w:eastAsia="cs-CZ"/>
        </w:rPr>
        <w:br/>
      </w:r>
      <w:r w:rsidRPr="006D3235">
        <w:rPr>
          <w:rFonts w:eastAsia="Times New Roman" w:cs="Times New Roman"/>
          <w:lang w:eastAsia="cs-CZ"/>
        </w:rPr>
        <w:lastRenderedPageBreak/>
        <w:br/>
      </w:r>
      <w:r w:rsidR="006D3235" w:rsidRPr="006D3235">
        <w:t>Důvodová zpráva:</w:t>
      </w:r>
    </w:p>
    <w:p w:rsidR="006D3235" w:rsidRPr="006D3235" w:rsidRDefault="006D3235" w:rsidP="006D3235">
      <w:pPr>
        <w:spacing w:after="0" w:line="240" w:lineRule="auto"/>
      </w:pPr>
      <w:r w:rsidRPr="006D32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D4B65" wp14:editId="222249C5">
                <wp:simplePos x="0" y="0"/>
                <wp:positionH relativeFrom="column">
                  <wp:posOffset>-5715</wp:posOffset>
                </wp:positionH>
                <wp:positionV relativeFrom="paragraph">
                  <wp:posOffset>83820</wp:posOffset>
                </wp:positionV>
                <wp:extent cx="5924550" cy="0"/>
                <wp:effectExtent l="13335" t="7620" r="5715" b="1143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6pt" to="466.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"/>
            </w:pict>
          </mc:Fallback>
        </mc:AlternateContent>
      </w:r>
    </w:p>
    <w:p w:rsidR="006D3235" w:rsidRPr="006D3235" w:rsidRDefault="006D3235" w:rsidP="006D3235">
      <w:pPr>
        <w:spacing w:after="0" w:line="240" w:lineRule="auto"/>
      </w:pPr>
      <w:r w:rsidRPr="006D3235">
        <w:rPr>
          <w:b/>
        </w:rPr>
        <w:t xml:space="preserve">Rozpočtové opatření č. OPPŠK č. 1  </w:t>
      </w:r>
      <w:r w:rsidRPr="006D3235">
        <w:t>- navýšení rozpočtových prostředků (§ 16, odst. 3, písm. b) zákona č. 250/2000 Sb.)</w:t>
      </w:r>
    </w:p>
    <w:p w:rsidR="006D3235" w:rsidRPr="006D3235" w:rsidRDefault="006D3235" w:rsidP="006D3235">
      <w:pPr>
        <w:spacing w:after="0" w:line="240" w:lineRule="auto"/>
        <w:rPr>
          <w:b/>
          <w:u w:val="single"/>
        </w:rPr>
      </w:pPr>
      <w:r w:rsidRPr="006D3235">
        <w:rPr>
          <w:b/>
          <w:u w:val="single"/>
        </w:rPr>
        <w:t xml:space="preserve">                              </w:t>
      </w:r>
    </w:p>
    <w:p w:rsidR="006D3235" w:rsidRPr="006D3235" w:rsidRDefault="006D3235" w:rsidP="006D3235">
      <w:pPr>
        <w:spacing w:after="0" w:line="240" w:lineRule="auto"/>
        <w:rPr>
          <w:b/>
        </w:rPr>
      </w:pPr>
      <w:r w:rsidRPr="006D3235">
        <w:rPr>
          <w:b/>
        </w:rPr>
        <w:t>Částka 2 078 000,- Kč</w:t>
      </w:r>
    </w:p>
    <w:p w:rsidR="006D3235" w:rsidRPr="006D3235" w:rsidRDefault="006D3235" w:rsidP="006D3235">
      <w:pPr>
        <w:spacing w:after="0" w:line="240" w:lineRule="auto"/>
        <w:rPr>
          <w:b/>
        </w:rPr>
      </w:pPr>
    </w:p>
    <w:p w:rsidR="006D3235" w:rsidRPr="006D3235" w:rsidRDefault="006D3235" w:rsidP="006D3235">
      <w:pPr>
        <w:spacing w:after="0" w:line="240" w:lineRule="auto"/>
        <w:jc w:val="both"/>
      </w:pPr>
      <w:r w:rsidRPr="006D3235">
        <w:rPr>
          <w:b/>
        </w:rPr>
        <w:t xml:space="preserve">Zdůvodnění: </w:t>
      </w:r>
      <w:r w:rsidRPr="006D3235">
        <w:t>Na základě přijetí Veřejnoprávní smlouvy o poskytnutí dotace z rozpočtu Středočeského kraje na rok 2018 pro Městskou knihovnu v Kutné Hoře na „Výkon činnosti regionálních knihoven v roce 2018“, překládáme návrh na zapojení tohoto navýšení do rozpočtu města.</w:t>
      </w:r>
    </w:p>
    <w:p w:rsidR="006D3235" w:rsidRPr="006D3235" w:rsidRDefault="006D3235" w:rsidP="006D3235">
      <w:pPr>
        <w:spacing w:after="0" w:line="240" w:lineRule="auto"/>
      </w:pPr>
    </w:p>
    <w:tbl>
      <w:tblPr>
        <w:tblW w:w="9625" w:type="dxa"/>
        <w:tblInd w:w="-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699"/>
        <w:gridCol w:w="631"/>
        <w:gridCol w:w="781"/>
        <w:gridCol w:w="649"/>
        <w:gridCol w:w="2240"/>
        <w:gridCol w:w="660"/>
        <w:gridCol w:w="660"/>
        <w:gridCol w:w="403"/>
        <w:gridCol w:w="897"/>
        <w:gridCol w:w="96"/>
        <w:gridCol w:w="1084"/>
        <w:gridCol w:w="96"/>
      </w:tblGrid>
      <w:tr w:rsidR="006D3235" w:rsidRPr="006D3235" w:rsidTr="003B0984">
        <w:trPr>
          <w:gridAfter w:val="1"/>
          <w:wAfter w:w="96" w:type="dxa"/>
          <w:trHeight w:val="210"/>
        </w:trPr>
        <w:tc>
          <w:tcPr>
            <w:tcW w:w="284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Rozpočtová skladba v Kč:</w:t>
            </w:r>
          </w:p>
        </w:tc>
        <w:tc>
          <w:tcPr>
            <w:tcW w:w="6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</w:pPr>
          </w:p>
        </w:tc>
        <w:tc>
          <w:tcPr>
            <w:tcW w:w="2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</w:pPr>
          </w:p>
        </w:tc>
        <w:tc>
          <w:tcPr>
            <w:tcW w:w="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</w:pPr>
          </w:p>
        </w:tc>
        <w:tc>
          <w:tcPr>
            <w:tcW w:w="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</w:pPr>
          </w:p>
        </w:tc>
        <w:tc>
          <w:tcPr>
            <w:tcW w:w="130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</w:pPr>
          </w:p>
        </w:tc>
        <w:tc>
          <w:tcPr>
            <w:tcW w:w="11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</w:pPr>
          </w:p>
        </w:tc>
      </w:tr>
      <w:tr w:rsidR="006D3235" w:rsidRPr="006D3235" w:rsidTr="003B0984">
        <w:trPr>
          <w:trHeight w:val="622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  <w:b/>
                <w:bCs/>
                <w:i/>
                <w:iCs/>
              </w:rPr>
            </w:pPr>
            <w:r w:rsidRPr="006D3235">
              <w:rPr>
                <w:b/>
                <w:bCs/>
                <w:i/>
                <w:iCs/>
              </w:rPr>
              <w:t xml:space="preserve">OdPa 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  <w:b/>
                <w:bCs/>
                <w:i/>
                <w:iCs/>
              </w:rPr>
            </w:pPr>
            <w:r w:rsidRPr="006D3235">
              <w:rPr>
                <w:b/>
                <w:bCs/>
                <w:i/>
                <w:iCs/>
              </w:rPr>
              <w:t xml:space="preserve">SpPo 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  <w:b/>
                <w:bCs/>
                <w:i/>
                <w:iCs/>
              </w:rPr>
            </w:pPr>
            <w:r w:rsidRPr="006D3235">
              <w:rPr>
                <w:b/>
                <w:bCs/>
                <w:i/>
                <w:iCs/>
              </w:rPr>
              <w:t>OrJ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  <w:b/>
                <w:bCs/>
                <w:i/>
                <w:iCs/>
              </w:rPr>
            </w:pPr>
            <w:r w:rsidRPr="006D3235">
              <w:rPr>
                <w:b/>
                <w:bCs/>
                <w:i/>
                <w:iCs/>
              </w:rPr>
              <w:t>OrgC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  <w:b/>
                <w:bCs/>
                <w:i/>
                <w:iCs/>
              </w:rPr>
            </w:pPr>
            <w:r w:rsidRPr="006D3235">
              <w:rPr>
                <w:b/>
                <w:bCs/>
                <w:i/>
                <w:iCs/>
              </w:rPr>
              <w:t>UZ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  <w:b/>
                <w:bCs/>
                <w:i/>
                <w:iCs/>
              </w:rPr>
            </w:pPr>
            <w:r w:rsidRPr="006D3235">
              <w:rPr>
                <w:b/>
                <w:bCs/>
                <w:i/>
                <w:iCs/>
              </w:rPr>
              <w:t xml:space="preserve">Text  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  <w:b/>
                <w:bCs/>
                <w:i/>
                <w:iCs/>
              </w:rPr>
            </w:pPr>
            <w:r w:rsidRPr="006D3235">
              <w:rPr>
                <w:b/>
                <w:bCs/>
                <w:i/>
                <w:iCs/>
              </w:rPr>
              <w:t>SR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  <w:b/>
                <w:bCs/>
                <w:i/>
                <w:iCs/>
              </w:rPr>
            </w:pPr>
            <w:r w:rsidRPr="006D3235">
              <w:rPr>
                <w:b/>
                <w:bCs/>
                <w:i/>
                <w:iCs/>
              </w:rPr>
              <w:t>UR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  <w:b/>
                <w:bCs/>
                <w:i/>
                <w:iCs/>
              </w:rPr>
            </w:pPr>
            <w:r w:rsidRPr="006D3235">
              <w:rPr>
                <w:b/>
                <w:bCs/>
                <w:i/>
                <w:iCs/>
              </w:rPr>
              <w:t>úprava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  <w:b/>
                <w:bCs/>
                <w:i/>
                <w:iCs/>
              </w:rPr>
            </w:pPr>
            <w:r w:rsidRPr="006D3235">
              <w:rPr>
                <w:b/>
                <w:bCs/>
                <w:i/>
                <w:iCs/>
              </w:rPr>
              <w:t>UR po úpravě</w:t>
            </w:r>
          </w:p>
        </w:tc>
      </w:tr>
      <w:tr w:rsidR="006D3235" w:rsidRPr="006D3235" w:rsidTr="003B0984">
        <w:trPr>
          <w:trHeight w:val="21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4122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2040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603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Dotace z rozpočtu Středočeského kraje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  <w:sz w:val="20"/>
              </w:rPr>
            </w:pPr>
            <w:r w:rsidRPr="006D3235">
              <w:rPr>
                <w:sz w:val="20"/>
              </w:rPr>
              <w:t>2 078 000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  <w:sz w:val="20"/>
              </w:rPr>
            </w:pPr>
            <w:r w:rsidRPr="006D3235">
              <w:rPr>
                <w:sz w:val="20"/>
              </w:rPr>
              <w:t>2 078 000</w:t>
            </w:r>
          </w:p>
        </w:tc>
      </w:tr>
      <w:tr w:rsidR="006D3235" w:rsidRPr="006D3235" w:rsidTr="003B0984">
        <w:trPr>
          <w:trHeight w:val="63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3314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5336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2040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52584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603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MK - dotace "Výkon regionálních knihoven na rok 2018"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</w:rPr>
            </w:pPr>
            <w:r w:rsidRPr="006D3235"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  <w:sz w:val="20"/>
              </w:rPr>
            </w:pPr>
            <w:r w:rsidRPr="006D3235">
              <w:rPr>
                <w:sz w:val="20"/>
              </w:rPr>
              <w:t>2 078 000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3235" w:rsidRPr="006D3235" w:rsidRDefault="006D3235" w:rsidP="006D3235">
            <w:pPr>
              <w:spacing w:after="0" w:line="240" w:lineRule="auto"/>
              <w:rPr>
                <w:rFonts w:eastAsia="Calibri" w:cs="Calibri"/>
                <w:sz w:val="20"/>
              </w:rPr>
            </w:pPr>
            <w:r w:rsidRPr="006D3235">
              <w:rPr>
                <w:sz w:val="20"/>
              </w:rPr>
              <w:t>2 078 000</w:t>
            </w:r>
          </w:p>
        </w:tc>
      </w:tr>
    </w:tbl>
    <w:p w:rsidR="006D3235" w:rsidRPr="006D3235" w:rsidRDefault="006D3235" w:rsidP="006D3235">
      <w:pPr>
        <w:spacing w:after="0" w:line="240" w:lineRule="auto"/>
      </w:pPr>
    </w:p>
    <w:p w:rsidR="00025BC4" w:rsidRPr="006D3235" w:rsidRDefault="00025BC4" w:rsidP="006D3235">
      <w:pPr>
        <w:spacing w:after="0" w:line="240" w:lineRule="auto"/>
        <w:rPr>
          <w:rFonts w:eastAsia="Times New Roman" w:cs="Times New Roman"/>
          <w:lang w:eastAsia="cs-CZ"/>
        </w:rPr>
      </w:pPr>
      <w:r w:rsidRPr="006D3235">
        <w:rPr>
          <w:rFonts w:eastAsia="Times New Roman" w:cs="Times New Roman"/>
          <w:lang w:eastAsia="cs-CZ"/>
        </w:rPr>
        <w:br/>
      </w:r>
    </w:p>
    <w:p w:rsidR="006E6443" w:rsidRPr="006D3235" w:rsidRDefault="006E6443" w:rsidP="006D3235">
      <w:pPr>
        <w:spacing w:after="0" w:line="240" w:lineRule="auto"/>
      </w:pPr>
    </w:p>
    <w:sectPr w:rsidR="006E6443" w:rsidRPr="006D3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33EA7"/>
    <w:multiLevelType w:val="hybridMultilevel"/>
    <w:tmpl w:val="9B6E36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C4"/>
    <w:rsid w:val="00025BC4"/>
    <w:rsid w:val="00133CA7"/>
    <w:rsid w:val="003E339A"/>
    <w:rsid w:val="004774CB"/>
    <w:rsid w:val="006D3235"/>
    <w:rsid w:val="006E6443"/>
    <w:rsid w:val="00C32EF4"/>
    <w:rsid w:val="00D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025BC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025BC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2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5BC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4C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D91D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025BC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025BC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2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5BC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4C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D91D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6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2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9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94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7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6C65-C403-481D-B61D-34B5417E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794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MěÚ Kutná Hora</cp:lastModifiedBy>
  <cp:revision>4</cp:revision>
  <cp:lastPrinted>2018-01-26T07:42:00Z</cp:lastPrinted>
  <dcterms:created xsi:type="dcterms:W3CDTF">2018-01-26T07:45:00Z</dcterms:created>
  <dcterms:modified xsi:type="dcterms:W3CDTF">2018-01-26T07:57:00Z</dcterms:modified>
</cp:coreProperties>
</file>