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5824"/>
      </w:tblGrid>
      <w:tr w:rsidR="00BD591A" w:rsidRPr="00F16DD3" w:rsidTr="002F2F57">
        <w:trPr>
          <w:trHeight w:val="170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1A" w:rsidRDefault="00BD591A" w:rsidP="002F2F57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C79358" wp14:editId="716C741A">
                  <wp:extent cx="712470" cy="871855"/>
                  <wp:effectExtent l="19050" t="0" r="0" b="0"/>
                  <wp:docPr id="2" name="Obrázek 2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91A" w:rsidRPr="00931D63" w:rsidRDefault="00BD591A" w:rsidP="002F2F57">
            <w:pPr>
              <w:jc w:val="center"/>
              <w:rPr>
                <w:rFonts w:cs="Times New Roman"/>
                <w:bCs/>
              </w:rPr>
            </w:pPr>
            <w:r w:rsidRPr="00CC133D">
              <w:rPr>
                <w:rFonts w:cs="Times New Roman"/>
                <w:b/>
                <w:bCs/>
                <w:sz w:val="52"/>
              </w:rPr>
              <w:t>MĚSTO KUTNÁ HORA</w:t>
            </w:r>
            <w:r w:rsidRPr="00CC133D">
              <w:rPr>
                <w:rFonts w:cs="Times New Roman"/>
                <w:b/>
                <w:bCs/>
                <w:sz w:val="52"/>
              </w:rPr>
              <w:br/>
            </w:r>
            <w:r w:rsidRPr="00931D63">
              <w:rPr>
                <w:rFonts w:cs="Times New Roman"/>
                <w:b/>
                <w:bCs/>
              </w:rPr>
              <w:t>Havlíčkovo náměstí 552/1, 284 01 Kutná Hora, IČ: 00236195</w:t>
            </w:r>
            <w:r w:rsidRPr="00931D63">
              <w:rPr>
                <w:rFonts w:cs="Times New Roman"/>
                <w:b/>
                <w:bCs/>
              </w:rPr>
              <w:br/>
            </w:r>
            <w:r w:rsidRPr="00931D63">
              <w:rPr>
                <w:rFonts w:cs="Times New Roman"/>
                <w:bCs/>
              </w:rPr>
              <w:t>tel.: 327 710 110, fax: 327 710 256</w:t>
            </w:r>
            <w:r w:rsidRPr="00931D63">
              <w:rPr>
                <w:rFonts w:cs="Times New Roman"/>
                <w:bCs/>
              </w:rPr>
              <w:br/>
              <w:t>e-mail: </w:t>
            </w:r>
            <w:hyperlink r:id="rId6" w:history="1">
              <w:r w:rsidRPr="006E1CF0">
                <w:rPr>
                  <w:rStyle w:val="Hypertextovodkaz"/>
                  <w:rFonts w:cs="Times New Roman"/>
                </w:rPr>
                <w:t>sociálni@kutnahora.cz</w:t>
              </w:r>
            </w:hyperlink>
            <w:r w:rsidRPr="00931D63">
              <w:rPr>
                <w:rFonts w:cs="Times New Roman"/>
                <w:bCs/>
              </w:rPr>
              <w:t>, ID: b65bfx3</w:t>
            </w:r>
          </w:p>
          <w:p w:rsidR="00BD591A" w:rsidRPr="00B649CC" w:rsidRDefault="00DB4998" w:rsidP="002F2F57">
            <w:pPr>
              <w:jc w:val="center"/>
              <w:rPr>
                <w:bCs/>
              </w:rPr>
            </w:pPr>
            <w:hyperlink r:id="rId7" w:history="1">
              <w:r w:rsidR="00BD591A" w:rsidRPr="00931D63">
                <w:rPr>
                  <w:rStyle w:val="Hypertextovodkaz"/>
                  <w:rFonts w:cs="Times New Roman"/>
                </w:rPr>
                <w:t>www.mu.kutnahora.cz</w:t>
              </w:r>
            </w:hyperlink>
          </w:p>
        </w:tc>
      </w:tr>
    </w:tbl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Default="00BD591A" w:rsidP="00BD591A">
      <w:pPr>
        <w:jc w:val="center"/>
        <w:rPr>
          <w:rFonts w:cs="Times New Roman"/>
          <w:b/>
          <w:sz w:val="28"/>
        </w:rPr>
      </w:pPr>
    </w:p>
    <w:p w:rsidR="00BD591A" w:rsidRPr="00D6757E" w:rsidRDefault="00BD591A" w:rsidP="00BD591A">
      <w:pPr>
        <w:jc w:val="center"/>
        <w:rPr>
          <w:rFonts w:cs="Times New Roman"/>
          <w:b/>
          <w:sz w:val="28"/>
        </w:rPr>
      </w:pPr>
      <w:r w:rsidRPr="00D6757E">
        <w:rPr>
          <w:rFonts w:cs="Times New Roman"/>
          <w:b/>
          <w:sz w:val="28"/>
        </w:rPr>
        <w:t>PROGRAM PRO POSKYTOVÁNÍ DOTACÍ Z ROZPOČTU MĚSTA KUTNÁ HORA NA SOCIÁLNÍ ÚČELY</w:t>
      </w:r>
      <w:r w:rsidRPr="00D6757E">
        <w:rPr>
          <w:rFonts w:cs="Times New Roman"/>
          <w:sz w:val="28"/>
        </w:rPr>
        <w:t xml:space="preserve"> </w:t>
      </w:r>
      <w:r w:rsidRPr="00D6757E">
        <w:rPr>
          <w:rFonts w:cs="Times New Roman"/>
          <w:b/>
          <w:sz w:val="28"/>
        </w:rPr>
        <w:t>PRO ROK 2020</w:t>
      </w:r>
    </w:p>
    <w:p w:rsidR="00BD591A" w:rsidRDefault="00BD591A" w:rsidP="00BD591A">
      <w:pPr>
        <w:pStyle w:val="Nadpis1"/>
      </w:pPr>
    </w:p>
    <w:p w:rsidR="00BD591A" w:rsidRPr="000332B1" w:rsidRDefault="00BD591A" w:rsidP="00AE1CCC">
      <w:pPr>
        <w:pStyle w:val="Nadpis1"/>
        <w:jc w:val="center"/>
      </w:pPr>
      <w:r w:rsidRPr="000332B1">
        <w:t>Závěrečné vypořádání – Registrovaná sociální služba</w:t>
      </w:r>
    </w:p>
    <w:p w:rsidR="00BD591A" w:rsidRDefault="00BD591A" w:rsidP="00BD591A">
      <w:pPr>
        <w:spacing w:after="200" w:line="276" w:lineRule="auto"/>
        <w:jc w:val="left"/>
        <w:rPr>
          <w:rFonts w:cs="Times New Roman"/>
        </w:rPr>
      </w:pPr>
    </w:p>
    <w:p w:rsidR="00071EFB" w:rsidRPr="00245F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u w:val="single"/>
        </w:rPr>
      </w:pPr>
      <w:r w:rsidRPr="00245FFB">
        <w:rPr>
          <w:rFonts w:cs="Times New Roman"/>
          <w:u w:val="single"/>
        </w:rPr>
        <w:t>Instrukce:</w:t>
      </w:r>
    </w:p>
    <w:p w:rsidR="00071EFB" w:rsidRDefault="00071EFB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  <w:r>
        <w:rPr>
          <w:rFonts w:cs="Times New Roman"/>
        </w:rPr>
        <w:t>Příjemce dotace vyplní níže uvedené požadované údaje přímo d</w:t>
      </w:r>
      <w:r w:rsidR="0010588C">
        <w:rPr>
          <w:rFonts w:cs="Times New Roman"/>
        </w:rPr>
        <w:t xml:space="preserve">o textu Závěrečného vypořádání </w:t>
      </w:r>
      <w:r>
        <w:rPr>
          <w:rFonts w:cs="Times New Roman"/>
        </w:rPr>
        <w:t>a do jeho příloh.</w:t>
      </w:r>
    </w:p>
    <w:p w:rsidR="00D94514" w:rsidRDefault="008A31AD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 w:rsidRPr="005D3A68">
        <w:rPr>
          <w:rFonts w:cs="Times New Roman"/>
          <w:b/>
        </w:rPr>
        <w:t xml:space="preserve">Příjemce dotace </w:t>
      </w:r>
      <w:r w:rsidR="003C3CEE" w:rsidRPr="005D3A68">
        <w:rPr>
          <w:rFonts w:cs="Times New Roman"/>
          <w:b/>
        </w:rPr>
        <w:t>v aplikaci</w:t>
      </w:r>
      <w:r w:rsidR="00245FFB" w:rsidRPr="005D3A68">
        <w:rPr>
          <w:rFonts w:cs="Times New Roman"/>
          <w:b/>
        </w:rPr>
        <w:t xml:space="preserve"> </w:t>
      </w:r>
      <w:proofErr w:type="spellStart"/>
      <w:r w:rsidR="00245FFB" w:rsidRPr="005D3A68">
        <w:rPr>
          <w:rFonts w:cs="Times New Roman"/>
          <w:b/>
        </w:rPr>
        <w:t>Grantys</w:t>
      </w:r>
      <w:proofErr w:type="spellEnd"/>
      <w:r w:rsidR="00245FFB" w:rsidRPr="005D3A68">
        <w:rPr>
          <w:rFonts w:cs="Times New Roman"/>
          <w:b/>
        </w:rPr>
        <w:t xml:space="preserve"> </w:t>
      </w:r>
      <w:r w:rsidRPr="005D3A68">
        <w:rPr>
          <w:rFonts w:cs="Times New Roman"/>
          <w:b/>
        </w:rPr>
        <w:t>vloží závěrečné vypořádání</w:t>
      </w:r>
      <w:r w:rsidR="00245FFB" w:rsidRPr="005D3A68">
        <w:rPr>
          <w:rFonts w:cs="Times New Roman"/>
          <w:b/>
        </w:rPr>
        <w:t xml:space="preserve"> včetně příloh</w:t>
      </w:r>
      <w:r w:rsidRPr="005D3A68">
        <w:rPr>
          <w:rFonts w:cs="Times New Roman"/>
          <w:b/>
        </w:rPr>
        <w:t xml:space="preserve"> k</w:t>
      </w:r>
      <w:r w:rsidR="003C3CEE" w:rsidRPr="005D3A68">
        <w:rPr>
          <w:rFonts w:cs="Times New Roman"/>
          <w:b/>
        </w:rPr>
        <w:t> příslušné</w:t>
      </w:r>
      <w:r w:rsidRPr="005D3A68">
        <w:rPr>
          <w:rFonts w:cs="Times New Roman"/>
          <w:b/>
        </w:rPr>
        <w:t xml:space="preserve"> projektové žádosti a to prostřednictvím záložky „Soubory“</w:t>
      </w:r>
      <w:r w:rsidR="00245FFB" w:rsidRPr="005D3A68">
        <w:rPr>
          <w:rFonts w:cs="Times New Roman"/>
          <w:b/>
        </w:rPr>
        <w:t xml:space="preserve"> a to v termínu do </w:t>
      </w:r>
      <w:proofErr w:type="gramStart"/>
      <w:r w:rsidR="00245FFB" w:rsidRPr="005D3A68">
        <w:rPr>
          <w:rFonts w:cs="Times New Roman"/>
          <w:b/>
        </w:rPr>
        <w:t>31.1.2020</w:t>
      </w:r>
      <w:proofErr w:type="gramEnd"/>
      <w:r w:rsidR="00245FFB" w:rsidRPr="005D3A68">
        <w:rPr>
          <w:rFonts w:cs="Times New Roman"/>
          <w:b/>
        </w:rPr>
        <w:t xml:space="preserve"> do 23:59</w:t>
      </w:r>
      <w:r w:rsidR="005A4D68" w:rsidRPr="005D3A68">
        <w:rPr>
          <w:rFonts w:cs="Times New Roman"/>
          <w:b/>
        </w:rPr>
        <w:t xml:space="preserve"> hodin</w:t>
      </w:r>
      <w:r w:rsidR="00245FFB" w:rsidRPr="005D3A68">
        <w:rPr>
          <w:rFonts w:cs="Times New Roman"/>
          <w:b/>
        </w:rPr>
        <w:t>.</w:t>
      </w:r>
      <w:r w:rsidR="005D3A68">
        <w:rPr>
          <w:rFonts w:cs="Times New Roman"/>
          <w:b/>
        </w:rPr>
        <w:t xml:space="preserve"> </w:t>
      </w:r>
    </w:p>
    <w:p w:rsidR="00071EFB" w:rsidRPr="005D3A68" w:rsidRDefault="005D3A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Doporučujeme, aby žadatel </w:t>
      </w:r>
      <w:r w:rsidR="00D94514">
        <w:rPr>
          <w:rFonts w:cs="Times New Roman"/>
          <w:b/>
        </w:rPr>
        <w:t>jasně</w:t>
      </w:r>
      <w:r>
        <w:rPr>
          <w:rFonts w:cs="Times New Roman"/>
          <w:b/>
        </w:rPr>
        <w:t xml:space="preserve"> a srozumitelně pojmenoval </w:t>
      </w:r>
      <w:r w:rsidR="00D94514">
        <w:rPr>
          <w:rFonts w:cs="Times New Roman"/>
          <w:b/>
        </w:rPr>
        <w:t>vkládané soubory.</w:t>
      </w:r>
    </w:p>
    <w:p w:rsidR="005A4D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</w:pPr>
      <w:r w:rsidRPr="00372F55">
        <w:t xml:space="preserve">Doporučuje se dokument Závěrečné vypořádání – Registrovaná sociální služba opatřit platným elektronickým podpisem osoby oprávněné jednat za organizaci. V případě osoby oprávněné jednat za organizaci odlišné od statutárního orgánu je nutné doložit plnou moc, která je opatřena platným elektronickým podpisem. </w:t>
      </w:r>
    </w:p>
    <w:p w:rsidR="003C3CEE" w:rsidRPr="005D3A68" w:rsidRDefault="003C3CEE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b/>
        </w:rPr>
      </w:pPr>
      <w:r w:rsidRPr="005D3A68">
        <w:rPr>
          <w:b/>
        </w:rPr>
        <w:t>V jiném případě příjemce musí prokázat autenticitu originálních dokumentů jejich fyzickým podáním přes</w:t>
      </w:r>
      <w:r w:rsidR="005A4D68" w:rsidRPr="005D3A68">
        <w:rPr>
          <w:b/>
        </w:rPr>
        <w:t xml:space="preserve"> podatelnu </w:t>
      </w:r>
      <w:proofErr w:type="spellStart"/>
      <w:r w:rsidR="005A4D68" w:rsidRPr="005D3A68">
        <w:rPr>
          <w:b/>
        </w:rPr>
        <w:t>MěÚ</w:t>
      </w:r>
      <w:proofErr w:type="spellEnd"/>
      <w:r w:rsidR="005A4D68" w:rsidRPr="005D3A68">
        <w:rPr>
          <w:b/>
        </w:rPr>
        <w:t xml:space="preserve"> Kutná Hora </w:t>
      </w:r>
      <w:r w:rsidR="005A4D68" w:rsidRPr="005D3A68">
        <w:rPr>
          <w:rFonts w:cs="Times New Roman"/>
          <w:b/>
        </w:rPr>
        <w:t xml:space="preserve">a to v termínu do </w:t>
      </w:r>
      <w:proofErr w:type="gramStart"/>
      <w:r w:rsidR="005A4D68" w:rsidRPr="005D3A68">
        <w:rPr>
          <w:rFonts w:cs="Times New Roman"/>
          <w:b/>
        </w:rPr>
        <w:t>29.1.2020</w:t>
      </w:r>
      <w:proofErr w:type="gramEnd"/>
      <w:r w:rsidR="005A4D68" w:rsidRPr="005D3A68">
        <w:rPr>
          <w:rFonts w:cs="Times New Roman"/>
          <w:b/>
        </w:rPr>
        <w:t xml:space="preserve"> do 12:00 hodin</w:t>
      </w:r>
    </w:p>
    <w:p w:rsidR="005A4D68" w:rsidRDefault="005A4D68" w:rsidP="0024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cs="Times New Roman"/>
        </w:rPr>
      </w:pPr>
    </w:p>
    <w:p w:rsidR="00BD591A" w:rsidRPr="00F87BF5" w:rsidRDefault="00BD591A" w:rsidP="00BD591A">
      <w:pPr>
        <w:shd w:val="clear" w:color="auto" w:fill="FFFFFF"/>
        <w:rPr>
          <w:rFonts w:eastAsia="Times New Roman" w:cs="Times New Roman"/>
          <w:b/>
          <w:u w:val="single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Základní údaje: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Název: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Číslo žádosti: </w:t>
      </w:r>
    </w:p>
    <w:p w:rsidR="00BD591A" w:rsidRPr="00365BC6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Název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365BC6">
        <w:rPr>
          <w:rFonts w:cs="Times New Roman"/>
        </w:rPr>
        <w:tab/>
      </w:r>
      <w:r w:rsidRPr="00365BC6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Sídlo žadatele</w:t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  <w:r w:rsidRPr="00F87BF5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rPr>
          <w:rFonts w:cs="Times New Roman"/>
        </w:rPr>
      </w:pPr>
      <w:r w:rsidRPr="00F87BF5">
        <w:rPr>
          <w:rFonts w:cs="Times New Roman"/>
        </w:rPr>
        <w:t>IČ žadatele</w:t>
      </w:r>
      <w:r w:rsidRPr="00F87BF5">
        <w:rPr>
          <w:rFonts w:cs="Times New Roman"/>
        </w:rPr>
        <w:tab/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Kontaktní osoba: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E-mailová adresa: </w:t>
      </w:r>
    </w:p>
    <w:p w:rsidR="00BD591A" w:rsidRPr="00F87BF5" w:rsidRDefault="00BD591A" w:rsidP="00BD591A">
      <w:pPr>
        <w:pStyle w:val="Odstavecseseznamem"/>
        <w:numPr>
          <w:ilvl w:val="0"/>
          <w:numId w:val="2"/>
        </w:numP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 xml:space="preserve">Telefonní kontakt: </w:t>
      </w:r>
    </w:p>
    <w:p w:rsidR="00BD591A" w:rsidRPr="006963DD" w:rsidRDefault="00BD591A" w:rsidP="00BD591A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R</w:t>
      </w:r>
      <w:r w:rsidRPr="00F87BF5">
        <w:rPr>
          <w:rFonts w:eastAsia="Times New Roman" w:cs="Times New Roman"/>
          <w:lang w:eastAsia="cs-CZ"/>
        </w:rPr>
        <w:t>ozložení počtů pracovních úvazků v přímé péči na jednotlivých provozovnách v </w:t>
      </w:r>
      <w:r>
        <w:rPr>
          <w:rFonts w:eastAsia="Times New Roman" w:cs="Times New Roman"/>
          <w:lang w:eastAsia="cs-CZ"/>
        </w:rPr>
        <w:t>roce 2020</w:t>
      </w:r>
      <w:r w:rsidRPr="00F87BF5">
        <w:rPr>
          <w:rFonts w:eastAsia="Times New Roman" w:cs="Times New Roman"/>
          <w:lang w:eastAsia="cs-CZ"/>
        </w:rPr>
        <w:t>:</w:t>
      </w:r>
    </w:p>
    <w:p w:rsidR="00BD591A" w:rsidRPr="00F87BF5" w:rsidRDefault="00BD591A" w:rsidP="00BD591A">
      <w:pPr>
        <w:pStyle w:val="Odstavecseseznamem"/>
        <w:numPr>
          <w:ilvl w:val="0"/>
          <w:numId w:val="1"/>
        </w:num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Počet kvalifikovaných sociálních pracovníků dle § 110 zák. č. 108/2006 Sb., o soc. službách v aktuálním znění a jednotlivě výše jejich pracovních úvazků za rok 2020:</w:t>
      </w:r>
    </w:p>
    <w:p w:rsidR="00BD591A" w:rsidRDefault="00BD591A" w:rsidP="00BD591A">
      <w:pPr>
        <w:rPr>
          <w:rFonts w:eastAsia="Times New Roman" w:cs="Times New Roman"/>
          <w:lang w:eastAsia="cs-CZ"/>
        </w:rPr>
      </w:pPr>
    </w:p>
    <w:p w:rsidR="0005329F" w:rsidRDefault="0005329F">
      <w:pPr>
        <w:spacing w:after="160" w:line="259" w:lineRule="auto"/>
        <w:jc w:val="left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:rsidR="00BD591A" w:rsidRPr="008951CD" w:rsidRDefault="00BD591A" w:rsidP="00BD591A">
      <w:pPr>
        <w:rPr>
          <w:rFonts w:eastAsia="Times New Roman" w:cs="Times New Roman"/>
          <w:b/>
          <w:u w:val="single"/>
          <w:lang w:eastAsia="cs-CZ"/>
        </w:rPr>
      </w:pPr>
      <w:r w:rsidRPr="008951CD">
        <w:rPr>
          <w:rFonts w:eastAsia="Times New Roman" w:cs="Times New Roman"/>
          <w:b/>
          <w:u w:val="single"/>
          <w:lang w:eastAsia="cs-CZ"/>
        </w:rPr>
        <w:lastRenderedPageBreak/>
        <w:t>Údaje za konkrétní provozovnu/místa působnosti, na kterou byla čerpána dotace: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Skutečná provozní doba služby v roce 2020 v konkrétní provozovně/místě působnosti, na které je požadována dotace: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zájemců o službu za rok 2020: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zájemců o službu za rok 2020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uživatelů za rok 2020: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uživatelů za rok 2020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uzavřených smluv o poskytování služby za rok</w:t>
      </w:r>
      <w:r>
        <w:rPr>
          <w:rFonts w:eastAsia="Times New Roman" w:cs="Times New Roman"/>
          <w:lang w:eastAsia="cs-CZ"/>
        </w:rPr>
        <w:t xml:space="preserve"> 2020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uzavřených smluv o poskytování služby za rok </w:t>
      </w:r>
      <w:r>
        <w:rPr>
          <w:rFonts w:eastAsia="Times New Roman" w:cs="Times New Roman"/>
          <w:lang w:eastAsia="cs-CZ"/>
        </w:rPr>
        <w:t>2020</w:t>
      </w:r>
      <w:r w:rsidRPr="008951CD">
        <w:rPr>
          <w:rFonts w:eastAsia="Times New Roman" w:cs="Times New Roman"/>
          <w:lang w:eastAsia="cs-CZ"/>
        </w:rPr>
        <w:t xml:space="preserve">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ukončených smluv o poskytování služby za rok</w:t>
      </w:r>
      <w:r>
        <w:rPr>
          <w:rFonts w:eastAsia="Times New Roman" w:cs="Times New Roman"/>
          <w:lang w:eastAsia="cs-CZ"/>
        </w:rPr>
        <w:t xml:space="preserve"> 2020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ukončených smluv o poskytování služby za rok </w:t>
      </w:r>
      <w:r>
        <w:rPr>
          <w:rFonts w:eastAsia="Times New Roman" w:cs="Times New Roman"/>
          <w:lang w:eastAsia="cs-CZ"/>
        </w:rPr>
        <w:t>2020</w:t>
      </w:r>
      <w:r w:rsidRPr="008951CD">
        <w:rPr>
          <w:rFonts w:eastAsia="Times New Roman" w:cs="Times New Roman"/>
          <w:lang w:eastAsia="cs-CZ"/>
        </w:rPr>
        <w:t xml:space="preserve"> z území města Kutná Hora: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Počet osob, kterým nebyla v roce </w:t>
      </w:r>
      <w:r>
        <w:rPr>
          <w:rFonts w:eastAsia="Times New Roman" w:cs="Times New Roman"/>
          <w:lang w:eastAsia="cs-CZ"/>
        </w:rPr>
        <w:t>2020</w:t>
      </w:r>
      <w:r w:rsidRPr="008951CD">
        <w:rPr>
          <w:rFonts w:eastAsia="Times New Roman" w:cs="Times New Roman"/>
          <w:lang w:eastAsia="cs-CZ"/>
        </w:rPr>
        <w:t xml:space="preserve"> poskytnuta služba z důvodů stanovených odst. 3, § 91 zákona č. 108/2006 Sb., o sociálních službách v aktuálním znění: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  <w:r w:rsidRPr="008951CD">
        <w:rPr>
          <w:rFonts w:eastAsia="Times New Roman" w:cs="Times New Roman"/>
          <w:lang w:eastAsia="cs-CZ"/>
        </w:rPr>
        <w:t xml:space="preserve"> 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Seznam základních činností za rok </w:t>
      </w:r>
      <w:r>
        <w:rPr>
          <w:rFonts w:eastAsia="Times New Roman" w:cs="Times New Roman"/>
          <w:lang w:eastAsia="cs-CZ"/>
        </w:rPr>
        <w:t>2020</w:t>
      </w:r>
      <w:r w:rsidRPr="008951CD">
        <w:rPr>
          <w:rFonts w:eastAsia="Times New Roman" w:cs="Times New Roman"/>
          <w:lang w:eastAsia="cs-CZ"/>
        </w:rPr>
        <w:t xml:space="preserve">: 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>Počet úkonů dle uvedených</w:t>
      </w:r>
      <w:r>
        <w:rPr>
          <w:rFonts w:eastAsia="Times New Roman" w:cs="Times New Roman"/>
          <w:lang w:eastAsia="cs-CZ"/>
        </w:rPr>
        <w:t xml:space="preserve"> základních</w:t>
      </w:r>
      <w:r w:rsidRPr="008951CD">
        <w:rPr>
          <w:rFonts w:eastAsia="Times New Roman" w:cs="Times New Roman"/>
          <w:lang w:eastAsia="cs-CZ"/>
        </w:rPr>
        <w:t xml:space="preserve"> činností za rok </w:t>
      </w:r>
      <w:r>
        <w:rPr>
          <w:rFonts w:eastAsia="Times New Roman" w:cs="Times New Roman"/>
          <w:lang w:eastAsia="cs-CZ"/>
        </w:rPr>
        <w:t>2020</w:t>
      </w:r>
      <w:r w:rsidRPr="008951CD">
        <w:rPr>
          <w:rFonts w:eastAsia="Times New Roman" w:cs="Times New Roman"/>
          <w:lang w:eastAsia="cs-CZ"/>
        </w:rPr>
        <w:t>:</w:t>
      </w:r>
    </w:p>
    <w:p w:rsidR="00BD591A" w:rsidRPr="008951CD" w:rsidRDefault="00BD591A" w:rsidP="00BD591A">
      <w:pPr>
        <w:pStyle w:val="Odstavecseseznamem"/>
        <w:numPr>
          <w:ilvl w:val="0"/>
          <w:numId w:val="3"/>
        </w:numPr>
        <w:rPr>
          <w:rFonts w:eastAsia="Times New Roman" w:cs="Times New Roman"/>
          <w:lang w:eastAsia="cs-CZ"/>
        </w:rPr>
      </w:pPr>
      <w:r w:rsidRPr="008951CD">
        <w:rPr>
          <w:rFonts w:eastAsia="Times New Roman" w:cs="Times New Roman"/>
          <w:lang w:eastAsia="cs-CZ"/>
        </w:rPr>
        <w:t xml:space="preserve">Prostor pro komentář </w:t>
      </w:r>
      <w:r w:rsidRPr="008951CD">
        <w:rPr>
          <w:rFonts w:cs="Times New Roman"/>
          <w:lang w:eastAsia="cs-CZ"/>
        </w:rPr>
        <w:t>k výše uvedenému:</w:t>
      </w:r>
      <w:r w:rsidRPr="008951CD">
        <w:rPr>
          <w:rFonts w:eastAsia="Times New Roman" w:cs="Times New Roman"/>
          <w:lang w:eastAsia="cs-CZ"/>
        </w:rPr>
        <w:t xml:space="preserve"> </w:t>
      </w:r>
    </w:p>
    <w:p w:rsidR="0079585C" w:rsidRDefault="0079585C">
      <w:pPr>
        <w:spacing w:after="160" w:line="259" w:lineRule="auto"/>
        <w:jc w:val="left"/>
        <w:rPr>
          <w:rFonts w:cs="Times New Roman"/>
          <w:b/>
          <w:u w:val="single"/>
        </w:rPr>
      </w:pPr>
    </w:p>
    <w:p w:rsidR="00BD591A" w:rsidRPr="00457F9F" w:rsidRDefault="00BD591A" w:rsidP="00BD591A">
      <w:pPr>
        <w:spacing w:after="200" w:line="276" w:lineRule="auto"/>
        <w:jc w:val="left"/>
        <w:rPr>
          <w:rFonts w:cs="Times New Roman"/>
          <w:b/>
          <w:u w:val="single"/>
        </w:rPr>
      </w:pPr>
      <w:r w:rsidRPr="00457F9F">
        <w:rPr>
          <w:rFonts w:cs="Times New Roman"/>
          <w:b/>
          <w:u w:val="single"/>
        </w:rPr>
        <w:t>Závěrečné vypořádání musí obsahovat níže uvedené přílohy</w:t>
      </w:r>
      <w:r>
        <w:rPr>
          <w:rFonts w:cs="Times New Roman"/>
          <w:b/>
          <w:u w:val="single"/>
        </w:rPr>
        <w:t>:</w:t>
      </w:r>
    </w:p>
    <w:p w:rsidR="00BD591A" w:rsidRDefault="00BD591A" w:rsidP="00BD591A">
      <w:pPr>
        <w:numPr>
          <w:ilvl w:val="0"/>
          <w:numId w:val="4"/>
        </w:numPr>
        <w:rPr>
          <w:rFonts w:cs="Times New Roman"/>
        </w:rPr>
      </w:pPr>
      <w:r w:rsidRPr="00075794">
        <w:rPr>
          <w:rFonts w:cs="Times New Roman"/>
          <w:bCs/>
        </w:rPr>
        <w:t xml:space="preserve">Sestavy z účetních knih (hlavní kniha, účetní deník) dokládající řádné zaúčtování a použití nákladových položek rozpočtu hrazených z dotace, kompletní přehled o zaúčtování jednotlivých účetních dokladů, na jejichž financování má Město Kutná Hora určitou spoluúčast. Příjemce </w:t>
      </w:r>
      <w:r w:rsidRPr="00075794">
        <w:rPr>
          <w:rFonts w:cs="Times New Roman"/>
        </w:rPr>
        <w:t>doloží přehled všech skutečně dosažených příjmů a všech výdajů</w:t>
      </w:r>
      <w:r w:rsidRPr="00075794">
        <w:rPr>
          <w:rFonts w:cs="Times New Roman"/>
          <w:bCs/>
        </w:rPr>
        <w:t xml:space="preserve"> registrované sociální služby. T</w:t>
      </w:r>
      <w:r w:rsidRPr="00075794">
        <w:rPr>
          <w:rFonts w:cs="Times New Roman"/>
        </w:rPr>
        <w:t xml:space="preserve">yto dokumenty jsou opatřeny podpisem a razítkem osoby oprávněné jednat za příjemce a datem zpracování. </w:t>
      </w:r>
    </w:p>
    <w:p w:rsidR="0079585C" w:rsidRPr="00075794" w:rsidRDefault="0079585C" w:rsidP="0079585C">
      <w:pPr>
        <w:ind w:left="1080"/>
        <w:rPr>
          <w:rFonts w:cs="Times New Roman"/>
        </w:rPr>
      </w:pPr>
    </w:p>
    <w:p w:rsidR="00BD591A" w:rsidRPr="000A6581" w:rsidRDefault="00BD591A" w:rsidP="00BD591A">
      <w:pPr>
        <w:numPr>
          <w:ilvl w:val="0"/>
          <w:numId w:val="4"/>
        </w:numPr>
        <w:rPr>
          <w:rFonts w:cs="Times New Roman"/>
        </w:rPr>
      </w:pPr>
      <w:r w:rsidRPr="00075794">
        <w:rPr>
          <w:rFonts w:cs="Times New Roman"/>
        </w:rPr>
        <w:t>V případě, že příjemce vede pouze daňovou evidenci, doloží přehled všech skutečně dosažených příjmů a všech výdajů konkrétního projektu, na kterou město poskytnulo dotaci;</w:t>
      </w:r>
      <w:r w:rsidRPr="000A6581">
        <w:rPr>
          <w:rFonts w:cs="Times New Roman"/>
        </w:rPr>
        <w:t xml:space="preserve"> přehled výdajů hrazených z poskytnuté dotace spolu s kopiemi účetních dokladů.</w:t>
      </w:r>
      <w:r>
        <w:rPr>
          <w:rFonts w:cs="Times New Roman"/>
        </w:rPr>
        <w:t xml:space="preserve"> S ohledem na administrativní náročnost lze podání kopií primárních účetních dokladů řešit fyzickým podáním přes podatelnu Městského úřadu Kutná Hora a to po předchozí dohodě s Odborem sociálních věcí a zdravotnictví řešit.</w:t>
      </w:r>
    </w:p>
    <w:p w:rsidR="00BD591A" w:rsidRDefault="00BD591A"/>
    <w:p w:rsidR="00372F55" w:rsidRPr="0079585C" w:rsidRDefault="00372F55" w:rsidP="00372F55">
      <w:pPr>
        <w:spacing w:after="200" w:line="276" w:lineRule="auto"/>
        <w:jc w:val="left"/>
      </w:pPr>
      <w:r w:rsidRPr="005A6D16">
        <w:rPr>
          <w:rFonts w:cs="Times New Roman"/>
          <w:b/>
        </w:rPr>
        <w:t xml:space="preserve">Rozpočet bude připojen jako příloha ve formátu </w:t>
      </w:r>
      <w:proofErr w:type="spellStart"/>
      <w:r w:rsidRPr="005A6D16">
        <w:rPr>
          <w:rFonts w:cs="Times New Roman"/>
          <w:b/>
        </w:rPr>
        <w:t>xlsx</w:t>
      </w:r>
      <w:proofErr w:type="spellEnd"/>
      <w:r w:rsidR="00EF0F99">
        <w:rPr>
          <w:rFonts w:cs="Times New Roman"/>
          <w:b/>
        </w:rPr>
        <w:t xml:space="preserve"> a obsahuje následující informace dle vzoru</w:t>
      </w:r>
      <w:r w:rsidR="0079585C">
        <w:rPr>
          <w:rFonts w:cs="Times New Roman"/>
          <w:b/>
        </w:rPr>
        <w:t xml:space="preserve"> uvedeného v pravidlech Programu</w:t>
      </w:r>
      <w:r w:rsidR="0079585C" w:rsidRPr="0079585C">
        <w:t xml:space="preserve"> Pro</w:t>
      </w:r>
      <w:r w:rsidR="0079585C">
        <w:t xml:space="preserve"> poskytování dotací z rozpočtu Města Kutná H</w:t>
      </w:r>
      <w:r w:rsidR="0079585C" w:rsidRPr="0079585C">
        <w:t>ora na sociální účely pro rok 2020</w:t>
      </w:r>
      <w:r w:rsidRPr="0079585C">
        <w:t>: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bookmarkStart w:id="0" w:name="_GoBack"/>
      <w:r w:rsidRPr="00DB4998">
        <w:rPr>
          <w:b/>
        </w:rPr>
        <w:t xml:space="preserve">01 </w:t>
      </w:r>
      <w:r w:rsidRPr="00DB4998">
        <w:rPr>
          <w:b/>
        </w:rPr>
        <w:t>RSS</w:t>
      </w:r>
      <w:r w:rsidRPr="00DB4998">
        <w:rPr>
          <w:b/>
        </w:rPr>
        <w:t xml:space="preserve"> Vyúčtování celkové náklady 2020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r w:rsidRPr="00DB4998">
        <w:rPr>
          <w:b/>
        </w:rPr>
        <w:t xml:space="preserve">02 </w:t>
      </w:r>
      <w:r w:rsidRPr="00DB4998">
        <w:rPr>
          <w:b/>
        </w:rPr>
        <w:t>RSS</w:t>
      </w:r>
      <w:r w:rsidRPr="00DB4998">
        <w:rPr>
          <w:b/>
        </w:rPr>
        <w:t xml:space="preserve"> Vyúčtování přehled zaměstnanců 2020</w:t>
      </w:r>
    </w:p>
    <w:p w:rsidR="00DB4998" w:rsidRPr="00DB4998" w:rsidRDefault="00DB4998" w:rsidP="00DB4998">
      <w:pPr>
        <w:pStyle w:val="Odstavecseseznamem"/>
        <w:numPr>
          <w:ilvl w:val="0"/>
          <w:numId w:val="6"/>
        </w:numPr>
        <w:rPr>
          <w:b/>
        </w:rPr>
      </w:pPr>
      <w:r w:rsidRPr="00DB4998">
        <w:rPr>
          <w:b/>
        </w:rPr>
        <w:t xml:space="preserve">03 </w:t>
      </w:r>
      <w:r w:rsidRPr="00DB4998">
        <w:rPr>
          <w:b/>
        </w:rPr>
        <w:t>RSS</w:t>
      </w:r>
      <w:r w:rsidRPr="00DB4998">
        <w:rPr>
          <w:b/>
        </w:rPr>
        <w:t xml:space="preserve"> Vyúčtování výnosové položky 2020</w:t>
      </w:r>
    </w:p>
    <w:bookmarkEnd w:id="0"/>
    <w:p w:rsid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b/>
          <w:u w:val="single"/>
          <w:lang w:eastAsia="cs-CZ"/>
        </w:rPr>
        <w:t>ČESTNÉ PROHLÁŠENÍ</w:t>
      </w:r>
      <w:r>
        <w:rPr>
          <w:rFonts w:eastAsia="Times New Roman" w:cs="Times New Roman"/>
          <w:b/>
          <w:u w:val="single"/>
          <w:lang w:eastAsia="cs-CZ"/>
        </w:rPr>
        <w:t xml:space="preserve"> O PRAVDIVOSTI UVÁDĚNÝCH ÚDAJŮ </w:t>
      </w:r>
    </w:p>
    <w:p w:rsidR="00F50177" w:rsidRPr="00F87BF5" w:rsidRDefault="00F50177" w:rsidP="0007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 w:cs="Times New Roman"/>
          <w:lang w:eastAsia="cs-CZ"/>
        </w:rPr>
      </w:pPr>
      <w:r w:rsidRPr="00F87BF5">
        <w:rPr>
          <w:rFonts w:eastAsia="Times New Roman" w:cs="Times New Roman"/>
          <w:lang w:eastAsia="cs-CZ"/>
        </w:rPr>
        <w:t>Žadatel</w:t>
      </w:r>
      <w:r>
        <w:rPr>
          <w:rFonts w:eastAsia="Times New Roman" w:cs="Times New Roman"/>
          <w:lang w:eastAsia="cs-CZ"/>
        </w:rPr>
        <w:t xml:space="preserve"> prohlašuje, že údaje uvedené ve vypořádání dotace</w:t>
      </w:r>
      <w:r w:rsidRPr="00F87BF5">
        <w:rPr>
          <w:rFonts w:eastAsia="Times New Roman" w:cs="Times New Roman"/>
          <w:lang w:eastAsia="cs-CZ"/>
        </w:rPr>
        <w:t xml:space="preserve"> jsou úplné, pravdivé a že nezatajuje žádné okolnosti důležité pro posouzení </w:t>
      </w:r>
      <w:r>
        <w:rPr>
          <w:rFonts w:eastAsia="Times New Roman" w:cs="Times New Roman"/>
          <w:lang w:eastAsia="cs-CZ"/>
        </w:rPr>
        <w:t>vypořádání</w:t>
      </w:r>
      <w:r w:rsidR="00071EFB">
        <w:rPr>
          <w:rFonts w:eastAsia="Times New Roman" w:cs="Times New Roman"/>
          <w:lang w:eastAsia="cs-CZ"/>
        </w:rPr>
        <w:t>.</w:t>
      </w:r>
    </w:p>
    <w:p w:rsidR="00F50177" w:rsidRDefault="00F50177" w:rsidP="00F50177"/>
    <w:p w:rsidR="0010588C" w:rsidRDefault="0010588C" w:rsidP="00AE1CCC">
      <w:pPr>
        <w:spacing w:after="200" w:line="276" w:lineRule="auto"/>
        <w:jc w:val="left"/>
        <w:rPr>
          <w:rFonts w:cs="Times New Roman"/>
          <w:b/>
        </w:rPr>
      </w:pPr>
    </w:p>
    <w:p w:rsidR="00367CFD" w:rsidRPr="0028183B" w:rsidRDefault="0028183B" w:rsidP="00AE1CCC">
      <w:pPr>
        <w:spacing w:after="200" w:line="276" w:lineRule="auto"/>
        <w:jc w:val="left"/>
        <w:rPr>
          <w:rFonts w:cs="Times New Roman"/>
          <w:b/>
        </w:rPr>
      </w:pPr>
      <w:r>
        <w:rPr>
          <w:rFonts w:cs="Times New Roman"/>
          <w:b/>
        </w:rPr>
        <w:t>_____________________________________________</w:t>
      </w:r>
    </w:p>
    <w:p w:rsidR="00AE1CCC" w:rsidRPr="00DB4998" w:rsidRDefault="005D06A5" w:rsidP="00DB4998">
      <w:pPr>
        <w:spacing w:after="200" w:line="276" w:lineRule="auto"/>
        <w:jc w:val="left"/>
        <w:rPr>
          <w:rFonts w:cs="Times New Roman"/>
        </w:rPr>
      </w:pPr>
      <w:r w:rsidRPr="0028183B">
        <w:rPr>
          <w:rFonts w:cs="Times New Roman"/>
        </w:rPr>
        <w:t>Datum a podpis osoby oprávněné jednat za příjemce dotace</w:t>
      </w:r>
      <w:r w:rsidR="005A4D68">
        <w:rPr>
          <w:rFonts w:cs="Times New Roman"/>
        </w:rPr>
        <w:t>.</w:t>
      </w:r>
    </w:p>
    <w:sectPr w:rsidR="00AE1CCC" w:rsidRPr="00D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553"/>
    <w:multiLevelType w:val="hybridMultilevel"/>
    <w:tmpl w:val="97FE5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E70"/>
    <w:multiLevelType w:val="hybridMultilevel"/>
    <w:tmpl w:val="C54A4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23EB"/>
    <w:multiLevelType w:val="hybridMultilevel"/>
    <w:tmpl w:val="2E06F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A6A74"/>
    <w:multiLevelType w:val="hybridMultilevel"/>
    <w:tmpl w:val="EC3EAD36"/>
    <w:lvl w:ilvl="0" w:tplc="A1B634E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A3CE1"/>
    <w:multiLevelType w:val="hybridMultilevel"/>
    <w:tmpl w:val="CF12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1A"/>
    <w:rsid w:val="0005329F"/>
    <w:rsid w:val="00071EFB"/>
    <w:rsid w:val="0010588C"/>
    <w:rsid w:val="0014508B"/>
    <w:rsid w:val="00245FFB"/>
    <w:rsid w:val="0028183B"/>
    <w:rsid w:val="00367CFD"/>
    <w:rsid w:val="00372F55"/>
    <w:rsid w:val="003C3CEE"/>
    <w:rsid w:val="003D5ABC"/>
    <w:rsid w:val="005A4D68"/>
    <w:rsid w:val="005D06A5"/>
    <w:rsid w:val="005D3A68"/>
    <w:rsid w:val="00640540"/>
    <w:rsid w:val="007479DB"/>
    <w:rsid w:val="0079585C"/>
    <w:rsid w:val="008A31AD"/>
    <w:rsid w:val="00AE1CCC"/>
    <w:rsid w:val="00BD591A"/>
    <w:rsid w:val="00BE6ED5"/>
    <w:rsid w:val="00CF73EC"/>
    <w:rsid w:val="00D94514"/>
    <w:rsid w:val="00DB4998"/>
    <w:rsid w:val="00E4000A"/>
    <w:rsid w:val="00EF0F99"/>
    <w:rsid w:val="00F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0E17"/>
  <w15:chartTrackingRefBased/>
  <w15:docId w15:val="{8181DC7E-DD4F-4C0D-AAAC-6F800E0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91A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D591A"/>
    <w:pPr>
      <w:keepNext/>
      <w:keepLines/>
      <w:spacing w:before="12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91A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BD59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.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&#225;lni@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Šlesingr Marián</dc:creator>
  <cp:keywords/>
  <dc:description/>
  <cp:lastModifiedBy>Šlesingr Marián</cp:lastModifiedBy>
  <cp:revision>5</cp:revision>
  <dcterms:created xsi:type="dcterms:W3CDTF">2021-01-06T11:45:00Z</dcterms:created>
  <dcterms:modified xsi:type="dcterms:W3CDTF">2021-01-07T08:18:00Z</dcterms:modified>
</cp:coreProperties>
</file>